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0C90" w14:textId="77777777" w:rsidR="00A24E13" w:rsidRPr="00892D9A" w:rsidRDefault="00A24E13" w:rsidP="00A24E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892D9A">
        <w:rPr>
          <w:rFonts w:ascii="Times New Roman" w:eastAsia="Calibri" w:hAnsi="Times New Roman" w:cs="Times New Roman"/>
          <w:b/>
          <w:color w:val="000000"/>
        </w:rPr>
        <w:t>МИНИСТЕРСТВО ПРОСВЕЩЕНИЯ РОССИЙСКОЙ ФЕДЕРАЦИИ</w:t>
      </w:r>
    </w:p>
    <w:p w14:paraId="3AD3DD2F" w14:textId="77777777" w:rsidR="00A24E13" w:rsidRPr="00892D9A" w:rsidRDefault="00A24E13" w:rsidP="00A24E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892D9A">
        <w:rPr>
          <w:rFonts w:ascii="Times New Roman" w:eastAsia="Calibri" w:hAnsi="Times New Roman" w:cs="Times New Roman"/>
          <w:b/>
          <w:color w:val="000000"/>
        </w:rPr>
        <w:t>АДМИНИСТРАЦИЯ ГОРОДА МАРИУПОЛЯ</w:t>
      </w:r>
      <w:r w:rsidRPr="00892D9A">
        <w:rPr>
          <w:rFonts w:ascii="Times New Roman" w:eastAsia="Calibri" w:hAnsi="Times New Roman" w:cs="Times New Roman"/>
        </w:rPr>
        <w:br/>
      </w:r>
      <w:bookmarkStart w:id="0" w:name="84b34cd1-8907-4be2-9654-5e4d7c979c34"/>
      <w:bookmarkEnd w:id="0"/>
      <w:r w:rsidRPr="00892D9A">
        <w:rPr>
          <w:rFonts w:ascii="Times New Roman" w:eastAsia="Calibri" w:hAnsi="Times New Roman" w:cs="Times New Roman"/>
          <w:b/>
          <w:color w:val="000000"/>
        </w:rPr>
        <w:t xml:space="preserve"> </w:t>
      </w:r>
      <w:bookmarkStart w:id="1" w:name="74d6ab55-f73b-48d7-ba78-c30f74a03786"/>
      <w:r w:rsidRPr="00892D9A">
        <w:rPr>
          <w:rFonts w:ascii="Times New Roman" w:eastAsia="Calibri" w:hAnsi="Times New Roman" w:cs="Times New Roman"/>
          <w:b/>
          <w:color w:val="000000"/>
        </w:rPr>
        <w:t>УПРАВЛЕНИЕ ОБАЗОВАНИЯ АДМИНИСТРАЦИИ ГОРОДА МАРИУПОЛЯ</w:t>
      </w:r>
      <w:bookmarkEnd w:id="1"/>
      <w:r w:rsidRPr="00892D9A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6CD92AFD" w14:textId="77777777" w:rsidR="00A24E13" w:rsidRPr="00892D9A" w:rsidRDefault="00A24E13" w:rsidP="00A24E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892D9A">
        <w:rPr>
          <w:rFonts w:ascii="Times New Roman" w:eastAsia="Calibri" w:hAnsi="Times New Roman" w:cs="Times New Roman"/>
          <w:b/>
          <w:color w:val="000000"/>
        </w:rPr>
        <w:t>МУНИЦИПАЛЬНОЕ БЮДЖЕТНОЕ ОБЩЕОБРАЗОВАТЕЛЬНОЕ УЧРЕЖДЕНИЕ "СРЕДНЯЯ ШКОЛА №47 ГОРОДА МАРИУПОЛЯ"</w:t>
      </w:r>
    </w:p>
    <w:p w14:paraId="625320B9" w14:textId="77777777" w:rsidR="00A24E13" w:rsidRPr="00892D9A" w:rsidRDefault="00A24E13" w:rsidP="00A24E13">
      <w:pPr>
        <w:spacing w:after="0" w:line="240" w:lineRule="auto"/>
        <w:ind w:left="120"/>
        <w:contextualSpacing/>
        <w:rPr>
          <w:rFonts w:ascii="Times New Roman" w:eastAsia="Calibri" w:hAnsi="Times New Roman" w:cs="Times New Roman"/>
        </w:rPr>
      </w:pPr>
    </w:p>
    <w:p w14:paraId="2A1B39F1" w14:textId="77777777" w:rsidR="00A24E13" w:rsidRPr="00892D9A" w:rsidRDefault="00A24E13" w:rsidP="00A24E1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0" w:type="auto"/>
        <w:tblInd w:w="839" w:type="dxa"/>
        <w:tblLook w:val="04A0" w:firstRow="1" w:lastRow="0" w:firstColumn="1" w:lastColumn="0" w:noHBand="0" w:noVBand="1"/>
      </w:tblPr>
      <w:tblGrid>
        <w:gridCol w:w="3007"/>
        <w:gridCol w:w="2867"/>
        <w:gridCol w:w="2925"/>
      </w:tblGrid>
      <w:tr w:rsidR="00A24E13" w:rsidRPr="00892D9A" w14:paraId="356C8379" w14:textId="77777777" w:rsidTr="00470DC3">
        <w:tc>
          <w:tcPr>
            <w:tcW w:w="3114" w:type="dxa"/>
          </w:tcPr>
          <w:p w14:paraId="718A9921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14:paraId="6D218B3C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 xml:space="preserve">на заседании МО </w:t>
            </w:r>
          </w:p>
          <w:p w14:paraId="3AE76D91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классных руководителей</w:t>
            </w:r>
          </w:p>
          <w:p w14:paraId="5B631563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14:paraId="03385C46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 xml:space="preserve">______Е.А.Неежмакова </w:t>
            </w:r>
          </w:p>
          <w:p w14:paraId="24388CB9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Протокол №__от _______г.</w:t>
            </w:r>
          </w:p>
          <w:p w14:paraId="287B5DE4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1FCDC5A7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14:paraId="342458A2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 xml:space="preserve">на методическом совете </w:t>
            </w:r>
          </w:p>
          <w:p w14:paraId="716904D5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 xml:space="preserve">Председатель МС </w:t>
            </w:r>
          </w:p>
          <w:p w14:paraId="64EB523E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________И.В. Киптенко Протокол №__от _______г .</w:t>
            </w:r>
          </w:p>
          <w:p w14:paraId="32BEFFE6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646BD931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18782750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Директор МБОУ СШ№47</w:t>
            </w:r>
          </w:p>
          <w:p w14:paraId="5488DADD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 xml:space="preserve">_____________Е.М. Боруш </w:t>
            </w:r>
          </w:p>
          <w:p w14:paraId="21412FF9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92D9A">
              <w:rPr>
                <w:rFonts w:ascii="Times New Roman" w:eastAsia="Times New Roman" w:hAnsi="Times New Roman" w:cs="Times New Roman"/>
                <w:color w:val="000000"/>
              </w:rPr>
              <w:t>Приказ №__ от ________ г.</w:t>
            </w:r>
          </w:p>
          <w:p w14:paraId="5CDA1535" w14:textId="77777777" w:rsidR="00A24E13" w:rsidRPr="00892D9A" w:rsidRDefault="00A24E13" w:rsidP="00470DC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FC7E0B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577C319A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5287D755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405CB16B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92D9A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</w:t>
      </w:r>
      <w:r w:rsidRPr="00892D9A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 w:rsidRPr="00892D9A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</w:t>
      </w:r>
    </w:p>
    <w:p w14:paraId="3F0F3209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2D9A">
        <w:rPr>
          <w:rFonts w:ascii="Times New Roman" w:eastAsia="Times New Roman" w:hAnsi="Times New Roman" w:cs="Times New Roman"/>
          <w:b/>
          <w:sz w:val="36"/>
          <w:szCs w:val="36"/>
        </w:rPr>
        <w:t>курса</w:t>
      </w:r>
      <w:r w:rsidRPr="00892D9A">
        <w:rPr>
          <w:rFonts w:ascii="Times New Roman" w:eastAsia="Times New Roman" w:hAnsi="Times New Roman" w:cs="Times New Roman"/>
          <w:b/>
          <w:spacing w:val="-8"/>
          <w:sz w:val="36"/>
          <w:szCs w:val="36"/>
        </w:rPr>
        <w:t xml:space="preserve"> </w:t>
      </w:r>
      <w:r w:rsidRPr="00892D9A">
        <w:rPr>
          <w:rFonts w:ascii="Times New Roman" w:eastAsia="Times New Roman" w:hAnsi="Times New Roman" w:cs="Times New Roman"/>
          <w:b/>
          <w:sz w:val="36"/>
          <w:szCs w:val="36"/>
        </w:rPr>
        <w:t>внеурочной</w:t>
      </w:r>
      <w:r w:rsidRPr="00892D9A">
        <w:rPr>
          <w:rFonts w:ascii="Times New Roman" w:eastAsia="Times New Roman" w:hAnsi="Times New Roman" w:cs="Times New Roman"/>
          <w:b/>
          <w:spacing w:val="-7"/>
          <w:sz w:val="36"/>
          <w:szCs w:val="36"/>
        </w:rPr>
        <w:t xml:space="preserve"> </w:t>
      </w:r>
      <w:r w:rsidRPr="00892D9A">
        <w:rPr>
          <w:rFonts w:ascii="Times New Roman" w:eastAsia="Times New Roman" w:hAnsi="Times New Roman" w:cs="Times New Roman"/>
          <w:b/>
          <w:sz w:val="36"/>
          <w:szCs w:val="36"/>
        </w:rPr>
        <w:t>деятельности</w:t>
      </w:r>
    </w:p>
    <w:p w14:paraId="44FF46C8" w14:textId="45621493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92D9A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166014">
        <w:rPr>
          <w:rFonts w:ascii="Times New Roman" w:eastAsia="Times New Roman" w:hAnsi="Times New Roman" w:cs="Times New Roman"/>
          <w:b/>
          <w:bCs/>
          <w:sz w:val="36"/>
          <w:szCs w:val="36"/>
        </w:rPr>
        <w:t>Промышленный дизайн</w:t>
      </w:r>
      <w:r w:rsidRPr="00892D9A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104B3363" w14:textId="362FD889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92D9A">
        <w:rPr>
          <w:rFonts w:ascii="Times New Roman" w:eastAsia="Times New Roman" w:hAnsi="Times New Roman" w:cs="Times New Roman"/>
          <w:b/>
          <w:bCs/>
          <w:spacing w:val="-87"/>
          <w:sz w:val="36"/>
          <w:szCs w:val="36"/>
        </w:rPr>
        <w:t xml:space="preserve"> </w:t>
      </w:r>
      <w:r w:rsidRPr="00892D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10-11</w:t>
      </w:r>
      <w:r w:rsidRPr="00892D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класса</w:t>
      </w:r>
    </w:p>
    <w:p w14:paraId="2FFF1071" w14:textId="086D295D" w:rsidR="00A24E13" w:rsidRPr="00892D9A" w:rsidRDefault="00A24E13" w:rsidP="00A24E13">
      <w:pPr>
        <w:spacing w:after="0" w:line="240" w:lineRule="auto"/>
        <w:ind w:right="105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2D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Бондаренко И.Д.</w:t>
      </w:r>
    </w:p>
    <w:p w14:paraId="672690B8" w14:textId="77777777" w:rsidR="00A24E13" w:rsidRPr="00892D9A" w:rsidRDefault="00A24E13" w:rsidP="00A24E13">
      <w:pPr>
        <w:spacing w:after="0" w:line="240" w:lineRule="auto"/>
        <w:ind w:right="10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D9A">
        <w:rPr>
          <w:rFonts w:ascii="Times New Roman" w:eastAsia="Calibri" w:hAnsi="Times New Roman" w:cs="Times New Roman"/>
          <w:color w:val="000000"/>
          <w:sz w:val="28"/>
          <w:szCs w:val="28"/>
        </w:rPr>
        <w:t>на 2024-2025 учебный год</w:t>
      </w:r>
    </w:p>
    <w:p w14:paraId="4D8AE299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6423D5CE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4DCE31F4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7A5F299D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2FCC7348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516F65C0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399F535D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304DDDBE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36409C63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67BC5E0D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4070FBA1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49722056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3A4F5CB5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11A460F3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6A2811E8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1E43E400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2D8E8B00" w14:textId="77777777" w:rsidR="00A24E13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50773EEA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09B56E87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105DEA84" w14:textId="77777777" w:rsidR="00A24E13" w:rsidRPr="00892D9A" w:rsidRDefault="00A24E13" w:rsidP="00A24E1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</w:rPr>
      </w:pPr>
    </w:p>
    <w:p w14:paraId="669107A7" w14:textId="7DFA89A4" w:rsidR="002C2D51" w:rsidRDefault="00A24E13" w:rsidP="00A24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5ce1acce-c3fd-49bf-9494-1e3d1db3054e"/>
      <w:r w:rsidRPr="00892D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Мариуполь</w:t>
      </w:r>
      <w:bookmarkEnd w:id="2"/>
      <w:r w:rsidRPr="00892D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f687a116-da41-41a9-8c31-63d3ecc684a2"/>
      <w:r w:rsidRPr="00892D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bookmarkEnd w:id="3"/>
      <w:r w:rsidRPr="00892D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2C2D5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7F059E" w14:textId="6CB9604B" w:rsidR="002C2D51" w:rsidRDefault="002C2D51" w:rsidP="00A24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D51">
        <w:rPr>
          <w:rFonts w:ascii="Times New Roman" w:hAnsi="Times New Roman" w:cs="Times New Roman"/>
          <w:sz w:val="28"/>
          <w:szCs w:val="28"/>
        </w:rPr>
        <w:t>снительная записка</w:t>
      </w:r>
    </w:p>
    <w:p w14:paraId="0DD2E779" w14:textId="1A6FB99F" w:rsidR="002C2D51" w:rsidRPr="002C2D51" w:rsidRDefault="002C2D51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>Программа "Промышленный дизайн" направлена на подготовку специалистов, способных разрабатывать и создавать функциональные, эстетически привлекательные и инновационные продукты, которые отвечают потребностям современного общества. В рамках данной программы студенты изучают широкий спектр дисциплин, включая основы дизайна, материалы и технологии производства, эргономику, устойчивое развитие и маркетинг.</w:t>
      </w:r>
    </w:p>
    <w:p w14:paraId="7219A818" w14:textId="3984103D" w:rsidR="002C2D51" w:rsidRPr="002C2D51" w:rsidRDefault="002C2D51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>Основной акцент программы делается на междисциплинарный подход, который позволяет интегрировать знания из различных областей, таких как инженерия, искусство и социология. Студенты учатся анализировать потребности пользователей, разрабатывать концепции и прототипы, а также осуществлять тестирование и внедрение готовых изделий на рынок. Практические занятия и проекты занимают значительное место в учебном процессе, что позволяет будущим дизайнерам развивать навыки работы в команде, управления проектами и критического мышления.</w:t>
      </w:r>
    </w:p>
    <w:p w14:paraId="4695483D" w14:textId="0FFEB575" w:rsidR="002C2D51" w:rsidRPr="002C2D51" w:rsidRDefault="002C2D51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>В результате обучения студенты получают возможность работать в различных сферах: от разработки потребительских товаров до создания промышленных решений для бизнеса. Выпускники могут занять должности в компаниях, занимающихся производством мебели, электроники, транспортных средств и многих других товаров. Также они могут начать собственные проекты или работать в консалтинговых агентствах, предлагая услуги по дизайну и разработке продуктов.</w:t>
      </w:r>
    </w:p>
    <w:p w14:paraId="61AC4175" w14:textId="68012BEB" w:rsidR="002C2D51" w:rsidRDefault="002C2D51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>Таким образом, программа "Промышленный дизайн" не только формирует профессиональные навыки, но и способствует развитию креативного мышления и способности к инновациям, что является необходимым условием для успешной карьеры в условиях быстро меняющегося рынка.</w:t>
      </w:r>
    </w:p>
    <w:p w14:paraId="1E416482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ВЗАИМОСВЯЗЬ С ПРОГРАММОЙ ВОСПИТАНИЯ</w:t>
      </w:r>
    </w:p>
    <w:p w14:paraId="4DB990CA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</w:t>
      </w:r>
    </w:p>
    <w:p w14:paraId="62F46CBF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•</w:t>
      </w:r>
      <w:r w:rsidRPr="00441A33">
        <w:rPr>
          <w:rFonts w:ascii="Times New Roman" w:hAnsi="Times New Roman" w:cs="Times New Roman"/>
          <w:sz w:val="28"/>
          <w:szCs w:val="28"/>
        </w:rPr>
        <w:tab/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14:paraId="55FCD3A5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•</w:t>
      </w:r>
      <w:r w:rsidRPr="00441A33">
        <w:rPr>
          <w:rFonts w:ascii="Times New Roman" w:hAnsi="Times New Roman" w:cs="Times New Roman"/>
          <w:sz w:val="28"/>
          <w:szCs w:val="28"/>
        </w:rPr>
        <w:tab/>
        <w:t>в возможности включения школьников в деятельность, организуемую образовательной организацией в рамках модуля «Курсы внеурочной деятельности» программы воспитания;</w:t>
      </w:r>
    </w:p>
    <w:p w14:paraId="5F504F3C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•</w:t>
      </w:r>
      <w:r w:rsidRPr="00441A33">
        <w:rPr>
          <w:rFonts w:ascii="Times New Roman" w:hAnsi="Times New Roman" w:cs="Times New Roman"/>
          <w:sz w:val="28"/>
          <w:szCs w:val="28"/>
        </w:rPr>
        <w:tab/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</w:t>
      </w:r>
    </w:p>
    <w:p w14:paraId="26FC9906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деятельность. Курсы внеурочной деятельности, направленные на передачу обучающимся cоциально значимых знаний, </w:t>
      </w:r>
      <w:r w:rsidRPr="00441A33">
        <w:rPr>
          <w:rFonts w:ascii="Times New Roman" w:hAnsi="Times New Roman" w:cs="Times New Roman"/>
          <w:sz w:val="28"/>
          <w:szCs w:val="28"/>
        </w:rPr>
        <w:lastRenderedPageBreak/>
        <w:t>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4387480E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Проблемно-ценностное общение.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37E428DD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006FB7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Трудовая деятельность. 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</w:t>
      </w:r>
    </w:p>
    <w:p w14:paraId="360FFBF3" w14:textId="76CA999E" w:rsidR="00C57FEA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Игровая деятельность.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</w:t>
      </w:r>
    </w:p>
    <w:p w14:paraId="597C3317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ОСОБЕННОСТИ РАБОТЫ ПЕДАГОГА ПО ПРОГРАММЕ</w:t>
      </w:r>
    </w:p>
    <w:p w14:paraId="0CC0D080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Задача педагога состоит в том, чтобы сопровождать процесс обучения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14:paraId="5C0B7B7E" w14:textId="77777777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>Схема проведения занятий по программе: приветствие школьников; эмоциональная разрядка (короткие игры, маленькая притча, размышления учащихся о предложенном высказывании или цитате и т п); проблематизация темы предстоящего занятия; работа по теме занятия; рефлексия. Особенностью занятий являются их интерактивность.</w:t>
      </w:r>
    </w:p>
    <w:p w14:paraId="3F8D6511" w14:textId="0161F10F" w:rsidR="00C57FEA" w:rsidRPr="00441A33" w:rsidRDefault="00C57FEA" w:rsidP="00A24E1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 xml:space="preserve">Программа реализуется в работе со школьниками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1A33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с 8 по 9 класс</w:t>
      </w:r>
      <w:r w:rsidRPr="00441A33">
        <w:rPr>
          <w:rFonts w:ascii="Times New Roman" w:hAnsi="Times New Roman" w:cs="Times New Roman"/>
          <w:sz w:val="28"/>
          <w:szCs w:val="28"/>
        </w:rPr>
        <w:br/>
      </w:r>
    </w:p>
    <w:p w14:paraId="2E6B2447" w14:textId="13328F66" w:rsidR="00C57FEA" w:rsidRPr="00441A33" w:rsidRDefault="00C57FE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441A33">
        <w:rPr>
          <w:rFonts w:ascii="Times New Roman" w:hAnsi="Times New Roman" w:cs="Times New Roman"/>
          <w:sz w:val="28"/>
          <w:szCs w:val="28"/>
        </w:rPr>
        <w:t xml:space="preserve"> ч. 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41A33">
        <w:rPr>
          <w:rFonts w:ascii="Times New Roman" w:hAnsi="Times New Roman" w:cs="Times New Roman"/>
          <w:sz w:val="28"/>
          <w:szCs w:val="28"/>
        </w:rPr>
        <w:t xml:space="preserve"> ч. каждый учебный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A86D76" w14:textId="7D47ED10" w:rsidR="00C57FEA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98">
        <w:rPr>
          <w:rFonts w:ascii="Times New Roman" w:hAnsi="Times New Roman" w:cs="Times New Roman"/>
          <w:sz w:val="28"/>
          <w:szCs w:val="28"/>
        </w:rPr>
        <w:t>Программа курса «Промышленный дизайн» направлена на следующие виды деятельности:</w:t>
      </w:r>
    </w:p>
    <w:p w14:paraId="39AC63E7" w14:textId="2D999BD1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Исследование потребностей пользователей - анализ требований и предпочтений целевой аудитории для создания удобных и функциональных продуктов.</w:t>
      </w:r>
    </w:p>
    <w:p w14:paraId="7074A64D" w14:textId="0AB6FA18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Разработка концепций и идей - генерация новых идей и концептуальных решений для продуктов, включая эскизы и визуализации.</w:t>
      </w:r>
    </w:p>
    <w:p w14:paraId="5C1C8267" w14:textId="4592B067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Создание прототипов - разработка и изготовление физических или цифровых прототипов для тестирования и оценки дизайна.</w:t>
      </w:r>
    </w:p>
    <w:p w14:paraId="061BCF4C" w14:textId="4114BA90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Эргономика и пользовательский опыт - изучение взаимодействия человека с продуктом для обеспечения комфорта и безопасности.</w:t>
      </w:r>
    </w:p>
    <w:p w14:paraId="489B79EB" w14:textId="03C2EAB6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Выбор материалов и технологий - исследование и подбор подходящих материалов и производственных технологий для оптимизации дизайна.</w:t>
      </w:r>
    </w:p>
    <w:p w14:paraId="2E4D24BE" w14:textId="2C61CE08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Устойчивое развитие и экодизайн - внедрение принципов устойчивого развития в процессе проектирования, включая использование экологически чистых материалов и технологий.</w:t>
      </w:r>
    </w:p>
    <w:p w14:paraId="40ADF591" w14:textId="0E5200DF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Тестирование и оценка продуктов - проведение испытаний и анализ эффективности дизайна, включая сбор обратной связи от пользователей.</w:t>
      </w:r>
    </w:p>
    <w:p w14:paraId="1B272EBB" w14:textId="58392752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Маркетинг и продвижение продуктов - разработка стратегий по выводу продукта на рынок, включая создание бренда и рекламных материалов.</w:t>
      </w:r>
    </w:p>
    <w:p w14:paraId="15B7D994" w14:textId="7D230E70" w:rsidR="00DB6598" w:rsidRP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Работа в команде и управление проектами - сотрудничество с другими специалистами (инженерами, маркетологами, производственными работниками) для успешного завершения проектов.</w:t>
      </w:r>
    </w:p>
    <w:p w14:paraId="78143149" w14:textId="59D7F61E" w:rsid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A33">
        <w:rPr>
          <w:rFonts w:ascii="Times New Roman" w:hAnsi="Times New Roman" w:cs="Times New Roman"/>
          <w:sz w:val="28"/>
          <w:szCs w:val="28"/>
        </w:rPr>
        <w:sym w:font="Symbol" w:char="F0B7"/>
      </w:r>
      <w:r w:rsidRPr="00DB6598">
        <w:rPr>
          <w:rFonts w:ascii="Times New Roman" w:hAnsi="Times New Roman" w:cs="Times New Roman"/>
          <w:sz w:val="28"/>
          <w:szCs w:val="28"/>
        </w:rPr>
        <w:t>Анализ рыночных тенденций - мониторинг изменений в индустрии и адаптация дизайна к новым требованиям рынка.</w:t>
      </w:r>
    </w:p>
    <w:p w14:paraId="22E36E26" w14:textId="77777777" w:rsidR="00DB6598" w:rsidRDefault="00DB6598" w:rsidP="00A24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E21851" w14:textId="2290AA56" w:rsidR="00DB6598" w:rsidRDefault="00DB6598" w:rsidP="00A24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3843">
        <w:rPr>
          <w:rFonts w:ascii="Times New Roman" w:hAnsi="Times New Roman" w:cs="Times New Roman"/>
          <w:sz w:val="28"/>
          <w:szCs w:val="28"/>
        </w:rPr>
        <w:t>ОСОБЕННОСТИ РАБОТЫ ПЕДАГОГА ПО ПРОГРАММЕ</w:t>
      </w:r>
    </w:p>
    <w:p w14:paraId="59CB7A72" w14:textId="77777777" w:rsidR="00DB6598" w:rsidRPr="004D3843" w:rsidRDefault="00DB6598" w:rsidP="00A24E1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E2548E5" w14:textId="77777777" w:rsidR="00DB6598" w:rsidRPr="004D3843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843">
        <w:rPr>
          <w:rFonts w:ascii="Times New Roman" w:hAnsi="Times New Roman" w:cs="Times New Roman"/>
          <w:sz w:val="28"/>
          <w:szCs w:val="28"/>
        </w:rPr>
        <w:t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14:paraId="276A7619" w14:textId="77777777" w:rsidR="00DB6598" w:rsidRPr="004D3843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843">
        <w:rPr>
          <w:rFonts w:ascii="Times New Roman" w:hAnsi="Times New Roman" w:cs="Times New Roman"/>
          <w:sz w:val="28"/>
          <w:szCs w:val="28"/>
        </w:rPr>
        <w:t>Схема проведения занятий по программе: приветствие школьников; эмоциональная разрядка (короткие игры, маленькая притча, размышления учащихся о предложенном высказывании или цитате и т п); проблематизация темы предстоящего занятия; работа по теме занятия; рефлексия. Особенностью занятий являются их интерактивность.</w:t>
      </w:r>
    </w:p>
    <w:p w14:paraId="1D7DE5B5" w14:textId="77777777" w:rsid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7792" w:type="dxa"/>
        <w:tblLook w:val="04A0" w:firstRow="1" w:lastRow="0" w:firstColumn="1" w:lastColumn="0" w:noHBand="0" w:noVBand="1"/>
      </w:tblPr>
      <w:tblGrid>
        <w:gridCol w:w="1271"/>
        <w:gridCol w:w="4820"/>
        <w:gridCol w:w="1701"/>
      </w:tblGrid>
      <w:tr w:rsidR="00856D96" w:rsidRPr="00DB6598" w14:paraId="483029D7" w14:textId="77777777" w:rsidTr="00856D96">
        <w:trPr>
          <w:trHeight w:val="8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4EBB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8665A31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FC0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3B04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56D96" w:rsidRPr="00856D96" w14:paraId="2334F7C3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F3A5" w14:textId="75F0E5D1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946" w14:textId="3A48AB74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D9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 w:rsidR="001062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промышленный дизайн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E7D7" w14:textId="77777777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D96" w:rsidRPr="00856D96" w14:paraId="2D2CD0D5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554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27EA" w14:textId="323367F8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Методики формирования идей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1207" w14:textId="061F5FED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D96" w:rsidRPr="00856D96" w14:paraId="53DE7C21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3680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8C0A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36AC" w14:textId="7398512E" w:rsidR="00856D96" w:rsidRPr="00DB6598" w:rsidRDefault="00856D96" w:rsidP="00A24E1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D96" w:rsidRPr="00856D96" w14:paraId="0647B61B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D236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1B63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Промышленный скетчинг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8087" w14:textId="652B304B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D96" w:rsidRPr="00856D96" w14:paraId="0080AF8A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DA4A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05E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Скетч-концепция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A491" w14:textId="21533202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D96" w:rsidRPr="00856D96" w14:paraId="49AB0F93" w14:textId="77777777" w:rsidTr="00856D96">
        <w:trPr>
          <w:trHeight w:val="3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F954" w14:textId="56310902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EE32" w14:textId="0D15D45F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Hlk173207402"/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«Арт-объект»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обзор.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1F0" w14:textId="77777777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D96" w:rsidRPr="00856D96" w14:paraId="546E1008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F8E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ACAA" w14:textId="0E4C5DD4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формообразования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ED0C" w14:textId="43019550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D96" w:rsidRPr="00856D96" w14:paraId="405A9179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16E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B95E" w14:textId="669221CF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Натурные зарисовки</w:t>
            </w:r>
            <w:r w:rsidRPr="00856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0BA9" w14:textId="2AF461BD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D96" w:rsidRPr="00856D96" w14:paraId="0F94630B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B801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F188" w14:textId="759B6C2E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Генерирование идей по улучшению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8ED" w14:textId="0AEFAD3B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D96" w:rsidRPr="00856D96" w14:paraId="17A7B1B8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6813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7AE4" w14:textId="77777777" w:rsidR="00856D96" w:rsidRPr="00DB6598" w:rsidRDefault="00856D96" w:rsidP="00A24E1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5C70" w14:textId="7DBA9DE1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6D96" w:rsidRPr="00856D96" w14:paraId="727D1182" w14:textId="77777777" w:rsidTr="00856D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48E" w14:textId="77777777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A4B7" w14:textId="77777777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598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E51B" w14:textId="42C631A5" w:rsidR="00856D96" w:rsidRPr="00DB6598" w:rsidRDefault="00856D96" w:rsidP="00A24E1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14:paraId="4315AC67" w14:textId="77777777" w:rsidR="00DB6598" w:rsidRDefault="00DB6598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10118B" w14:textId="77777777" w:rsidR="0010629C" w:rsidRDefault="0010629C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A2B9F9" w14:textId="77777777" w:rsidR="0010629C" w:rsidRPr="00DB6598" w:rsidRDefault="0010629C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9FA84" w14:textId="77777777" w:rsidR="0010629C" w:rsidRDefault="0010629C" w:rsidP="00A24E13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D38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курса внеурочной деятельности</w:t>
      </w:r>
      <w:r w:rsidRPr="004D38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14:paraId="78F21AFA" w14:textId="77777777" w:rsidR="0010629C" w:rsidRPr="0010629C" w:rsidRDefault="0010629C" w:rsidP="00A24E13">
      <w:pPr>
        <w:spacing w:after="0" w:line="240" w:lineRule="auto"/>
        <w:contextualSpacing/>
      </w:pPr>
    </w:p>
    <w:p w14:paraId="1787045B" w14:textId="752A8635" w:rsidR="0010629C" w:rsidRDefault="0010629C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9C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Pr="0010629C">
        <w:rPr>
          <w:rFonts w:ascii="Times New Roman" w:hAnsi="Times New Roman" w:cs="Times New Roman"/>
          <w:bCs/>
          <w:sz w:val="28"/>
          <w:szCs w:val="28"/>
        </w:rPr>
        <w:t xml:space="preserve"> Введение в промышленный дизайн</w:t>
      </w:r>
    </w:p>
    <w:p w14:paraId="3C0C5A8D" w14:textId="51C5721A" w:rsidR="0010629C" w:rsidRPr="0010629C" w:rsidRDefault="0010629C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9C">
        <w:rPr>
          <w:rFonts w:ascii="Times New Roman" w:hAnsi="Times New Roman" w:cs="Times New Roman"/>
          <w:bCs/>
          <w:sz w:val="28"/>
          <w:szCs w:val="28"/>
        </w:rPr>
        <w:t>«Промышленный дизайн» включает в себя множество аспектов, направленных на создание функциональных и эстетически привлекательных продуктов. Он охватывает исследование потребностей пользователей, что позволяет дизайнерам понимать, какие характеристики и функции важны для целевой аудитории. Важным этапом является разработка концепций и идей, где создаются эскизы и визуализации будущих продуктов.</w:t>
      </w:r>
    </w:p>
    <w:p w14:paraId="6C5DCA04" w14:textId="1EB737D3" w:rsidR="0010629C" w:rsidRPr="0010629C" w:rsidRDefault="0010629C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9C">
        <w:rPr>
          <w:rFonts w:ascii="Times New Roman" w:hAnsi="Times New Roman" w:cs="Times New Roman"/>
          <w:bCs/>
          <w:sz w:val="28"/>
          <w:szCs w:val="28"/>
        </w:rPr>
        <w:t>Далее следует создание прототипов, которые помогают тестировать и оценивать дизайн на практике. Эргономика играет ключевую роль в обеспечении комфорта и безопасности при использовании продукта. Также важно учитывать выбор материалов и технологий, что позволяет оптимизировать производственные процессы.</w:t>
      </w:r>
    </w:p>
    <w:p w14:paraId="7B511ADA" w14:textId="136CEDE2" w:rsidR="00DB6598" w:rsidRDefault="0010629C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9C">
        <w:rPr>
          <w:rFonts w:ascii="Times New Roman" w:hAnsi="Times New Roman" w:cs="Times New Roman"/>
          <w:bCs/>
          <w:sz w:val="28"/>
          <w:szCs w:val="28"/>
        </w:rPr>
        <w:t>Современный промышленный дизайн акцентирует внимание на устойчивом развитии и эко дизайне, что подразумевает использование экологически чистых материалов и методов производства. Тестирование и оценка продуктов помогают выявить их сильные и слабые стороны, а маркетинг и продвижение позволяют успешно вывести продукт на рынок. Важным аспектом является работа в команде и управление проектами, что способствует эффективному взаимодействию между различными специалистами.</w:t>
      </w:r>
    </w:p>
    <w:p w14:paraId="0D3F9632" w14:textId="5DEAA547" w:rsidR="0010629C" w:rsidRDefault="0010629C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10629C">
        <w:rPr>
          <w:rFonts w:ascii="Times New Roman" w:hAnsi="Times New Roman" w:cs="Times New Roman"/>
          <w:bCs/>
          <w:sz w:val="28"/>
          <w:szCs w:val="28"/>
        </w:rPr>
        <w:t>«Арт-объект» обзор.</w:t>
      </w:r>
    </w:p>
    <w:p w14:paraId="49673CB2" w14:textId="28770160" w:rsidR="00B019CA" w:rsidRPr="00B019CA" w:rsidRDefault="00B019C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9CA">
        <w:rPr>
          <w:rFonts w:ascii="Times New Roman" w:hAnsi="Times New Roman" w:cs="Times New Roman"/>
          <w:bCs/>
          <w:sz w:val="28"/>
          <w:szCs w:val="28"/>
        </w:rPr>
        <w:t>«Арт-объект» охватывает широкий спектр тем, связанных с созданием и восприятием художественных объектов. Он включает в себя исследование различных форм искусства, таких как скульптура, инсталляция, перформанс и цифровое искусство. Важным аспектом является анализ концептуальных идей, стоящих за созданием арт-объекта, а также его контекста и места в современном искусстве.</w:t>
      </w:r>
    </w:p>
    <w:p w14:paraId="72050431" w14:textId="6CF31FA4" w:rsidR="00B019CA" w:rsidRPr="00B019CA" w:rsidRDefault="00B019C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9CA">
        <w:rPr>
          <w:rFonts w:ascii="Times New Roman" w:hAnsi="Times New Roman" w:cs="Times New Roman"/>
          <w:bCs/>
          <w:sz w:val="28"/>
          <w:szCs w:val="28"/>
        </w:rPr>
        <w:t>Обзор арт-объектов может включать изучение материалов и техник, используемых художниками, а также их влияние на зрителя. Кроме того, рассматриваются вопросы авторства и интерпретации, а также взаимодействие арт-объекта с пространством и окружающей средой. Важно учитывать культурные и социальные аспекты, которые могут влиять на восприятие искусства.</w:t>
      </w:r>
    </w:p>
    <w:p w14:paraId="67F38650" w14:textId="457EB1C7" w:rsidR="00B019CA" w:rsidRPr="00856D96" w:rsidRDefault="00B019CA" w:rsidP="00A24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9CA">
        <w:rPr>
          <w:rFonts w:ascii="Times New Roman" w:hAnsi="Times New Roman" w:cs="Times New Roman"/>
          <w:bCs/>
          <w:sz w:val="28"/>
          <w:szCs w:val="28"/>
        </w:rPr>
        <w:t>Также раздел может включать обсуждение выставок, кураторских проектов и роли арт-объектов в общественной жизни. Оценка арт-объектов в контексте их коммерческой ценности и коллекционирования также является значимой темой. В конечном итоге, раздел «Арт-объект» предлагает глубокое понимание того, как искусство взаимодействует с обществом и как оно может вызывать эмоции и размышления у зрителей.</w:t>
      </w:r>
    </w:p>
    <w:sectPr w:rsidR="00B019CA" w:rsidRPr="00856D96" w:rsidSect="00A24E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95"/>
    <w:rsid w:val="0010629C"/>
    <w:rsid w:val="00166014"/>
    <w:rsid w:val="002C2D51"/>
    <w:rsid w:val="003E3F95"/>
    <w:rsid w:val="00856D96"/>
    <w:rsid w:val="00A24E13"/>
    <w:rsid w:val="00B019CA"/>
    <w:rsid w:val="00C57FEA"/>
    <w:rsid w:val="00DB6598"/>
    <w:rsid w:val="00D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320A"/>
  <w15:chartTrackingRefBased/>
  <w15:docId w15:val="{B5D0A9A4-E410-4195-B87A-F0075E3A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F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F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F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F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F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F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F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F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F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3F9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B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Илья Денисович</dc:creator>
  <cp:keywords/>
  <dc:description/>
  <cp:lastModifiedBy>asmikhailova@outlook.com</cp:lastModifiedBy>
  <cp:revision>5</cp:revision>
  <dcterms:created xsi:type="dcterms:W3CDTF">2024-07-29T23:25:00Z</dcterms:created>
  <dcterms:modified xsi:type="dcterms:W3CDTF">2024-07-31T09:15:00Z</dcterms:modified>
</cp:coreProperties>
</file>