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B547" w14:textId="77777777" w:rsidR="007B6E24" w:rsidRDefault="007B6E24" w:rsidP="007B6E24">
      <w:pPr>
        <w:spacing w:line="240" w:lineRule="auto"/>
        <w:contextualSpacing/>
        <w:jc w:val="center"/>
        <w:rPr>
          <w:rFonts w:eastAsia="Calibri"/>
          <w:color w:val="auto"/>
        </w:rPr>
      </w:pPr>
      <w:r>
        <w:rPr>
          <w:rFonts w:eastAsia="Calibri"/>
          <w:b/>
        </w:rPr>
        <w:t>МИНИСТЕРСТВО ПРОСВЕЩЕНИЯ РОССИЙСКОЙ ФЕДЕРАЦИИ</w:t>
      </w:r>
    </w:p>
    <w:p w14:paraId="7BBF62F8" w14:textId="77777777" w:rsidR="007B6E24" w:rsidRDefault="007B6E24" w:rsidP="007B6E24">
      <w:pPr>
        <w:spacing w:line="240" w:lineRule="auto"/>
        <w:contextualSpacing/>
        <w:jc w:val="center"/>
        <w:rPr>
          <w:rFonts w:eastAsia="Calibri"/>
        </w:rPr>
      </w:pPr>
      <w:r>
        <w:rPr>
          <w:rFonts w:eastAsia="Calibri"/>
          <w:b/>
        </w:rPr>
        <w:t>АДМИНИСТРАЦИЯ ГОРОДА МАРИУПОЛЯ</w:t>
      </w:r>
      <w:r>
        <w:rPr>
          <w:rFonts w:eastAsia="Calibri"/>
        </w:rPr>
        <w:br/>
      </w:r>
      <w:bookmarkStart w:id="0" w:name="84b34cd1-8907-4be2-9654-5e4d7c979c34"/>
      <w:bookmarkEnd w:id="0"/>
      <w:r>
        <w:rPr>
          <w:rFonts w:eastAsia="Calibri"/>
          <w:b/>
        </w:rPr>
        <w:t xml:space="preserve"> </w:t>
      </w:r>
      <w:bookmarkStart w:id="1" w:name="74d6ab55-f73b-48d7-ba78-c30f74a03786"/>
      <w:r>
        <w:rPr>
          <w:rFonts w:eastAsia="Calibri"/>
          <w:b/>
        </w:rPr>
        <w:t>УПРАВЛЕНИЕ ОБАЗОВАНИЯ АДМИНИСТРАЦИИ ГОРОДА МАРИУПОЛЯ</w:t>
      </w:r>
      <w:bookmarkEnd w:id="1"/>
      <w:r>
        <w:rPr>
          <w:rFonts w:eastAsia="Calibri"/>
          <w:b/>
        </w:rPr>
        <w:t xml:space="preserve"> </w:t>
      </w:r>
    </w:p>
    <w:p w14:paraId="7844BFCC" w14:textId="77777777" w:rsidR="007B6E24" w:rsidRDefault="007B6E24" w:rsidP="007B6E24">
      <w:pPr>
        <w:spacing w:line="240" w:lineRule="auto"/>
        <w:contextualSpacing/>
        <w:jc w:val="center"/>
        <w:rPr>
          <w:rFonts w:eastAsia="Calibri"/>
        </w:rPr>
      </w:pPr>
      <w:r>
        <w:rPr>
          <w:rFonts w:eastAsia="Calibri"/>
          <w:b/>
        </w:rPr>
        <w:t>МУНИЦИПАЛЬНОЕ БЮДЖЕТНОЕ ОБЩЕОБРАЗОВАТЕЛЬНОЕ УЧРЕЖДЕНИЕ "СРЕДНЯЯ ШКОЛА №47 ГОРОДА МАРИУПОЛЯ"</w:t>
      </w:r>
    </w:p>
    <w:p w14:paraId="007EF11F" w14:textId="77777777" w:rsidR="007B6E24" w:rsidRDefault="007B6E24" w:rsidP="007B6E24">
      <w:pPr>
        <w:spacing w:after="0" w:line="240" w:lineRule="auto"/>
        <w:ind w:left="120"/>
        <w:contextualSpacing/>
        <w:rPr>
          <w:rFonts w:eastAsia="Calibri"/>
        </w:rPr>
      </w:pPr>
    </w:p>
    <w:p w14:paraId="20F4D70E" w14:textId="77777777" w:rsidR="007B6E24" w:rsidRDefault="007B6E24" w:rsidP="007B6E24">
      <w:pPr>
        <w:spacing w:line="240" w:lineRule="auto"/>
        <w:contextualSpacing/>
        <w:rPr>
          <w:rFonts w:eastAsia="Calibri"/>
        </w:rPr>
      </w:pPr>
    </w:p>
    <w:tbl>
      <w:tblPr>
        <w:tblW w:w="0" w:type="auto"/>
        <w:tblInd w:w="839" w:type="dxa"/>
        <w:tblLook w:val="04A0" w:firstRow="1" w:lastRow="0" w:firstColumn="1" w:lastColumn="0" w:noHBand="0" w:noVBand="1"/>
      </w:tblPr>
      <w:tblGrid>
        <w:gridCol w:w="2940"/>
        <w:gridCol w:w="2710"/>
        <w:gridCol w:w="2806"/>
      </w:tblGrid>
      <w:tr w:rsidR="007B6E24" w14:paraId="75B82A12" w14:textId="77777777" w:rsidTr="007B6E24">
        <w:tc>
          <w:tcPr>
            <w:tcW w:w="3114" w:type="dxa"/>
          </w:tcPr>
          <w:p w14:paraId="6BEAEEAE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РАССМОТРЕНО</w:t>
            </w:r>
          </w:p>
          <w:p w14:paraId="2ED37034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 xml:space="preserve">на заседании МО </w:t>
            </w:r>
          </w:p>
          <w:p w14:paraId="008434D0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классных руководителей</w:t>
            </w:r>
          </w:p>
          <w:p w14:paraId="6AEAD2B2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Руководитель МО</w:t>
            </w:r>
          </w:p>
          <w:p w14:paraId="4DA1ED47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______</w:t>
            </w:r>
            <w:proofErr w:type="spellStart"/>
            <w:r>
              <w:t>Е.А.Неежмакова</w:t>
            </w:r>
            <w:proofErr w:type="spellEnd"/>
            <w:r>
              <w:t xml:space="preserve"> </w:t>
            </w:r>
          </w:p>
          <w:p w14:paraId="5818907D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Протокол №__от _______г.</w:t>
            </w:r>
          </w:p>
          <w:p w14:paraId="416BE121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</w:p>
        </w:tc>
        <w:tc>
          <w:tcPr>
            <w:tcW w:w="3115" w:type="dxa"/>
          </w:tcPr>
          <w:p w14:paraId="62A88108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СОГЛАСОВАНО</w:t>
            </w:r>
          </w:p>
          <w:p w14:paraId="756B0C22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 xml:space="preserve">на методическом совете </w:t>
            </w:r>
          </w:p>
          <w:p w14:paraId="26BD7AB3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 xml:space="preserve">Председатель МС </w:t>
            </w:r>
          </w:p>
          <w:p w14:paraId="4E18F2BA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 xml:space="preserve">________И.В. </w:t>
            </w:r>
            <w:proofErr w:type="spellStart"/>
            <w:r>
              <w:t>Киптенко</w:t>
            </w:r>
            <w:proofErr w:type="spellEnd"/>
            <w:r>
              <w:t xml:space="preserve"> Протокол №__от _______г .</w:t>
            </w:r>
          </w:p>
          <w:p w14:paraId="2E24B146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</w:p>
        </w:tc>
        <w:tc>
          <w:tcPr>
            <w:tcW w:w="3115" w:type="dxa"/>
          </w:tcPr>
          <w:p w14:paraId="50B18CE4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УТВЕРЖДЕНО</w:t>
            </w:r>
          </w:p>
          <w:p w14:paraId="4676E516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Директор МБОУ СШ№47</w:t>
            </w:r>
          </w:p>
          <w:p w14:paraId="5A3F6A29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 xml:space="preserve">_____________Е.М. </w:t>
            </w:r>
            <w:proofErr w:type="spellStart"/>
            <w:r>
              <w:t>Боруш</w:t>
            </w:r>
            <w:proofErr w:type="spellEnd"/>
            <w:r>
              <w:t xml:space="preserve"> </w:t>
            </w:r>
          </w:p>
          <w:p w14:paraId="4DD899AF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  <w:r>
              <w:t>Приказ №__ от ________ г.</w:t>
            </w:r>
          </w:p>
          <w:p w14:paraId="098CB2E8" w14:textId="77777777" w:rsidR="007B6E24" w:rsidRDefault="007B6E24">
            <w:pPr>
              <w:autoSpaceDE w:val="0"/>
              <w:autoSpaceDN w:val="0"/>
              <w:spacing w:line="240" w:lineRule="auto"/>
              <w:contextualSpacing/>
            </w:pPr>
          </w:p>
        </w:tc>
      </w:tr>
    </w:tbl>
    <w:p w14:paraId="3532F2CB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color w:val="auto"/>
          <w:sz w:val="20"/>
          <w:lang w:eastAsia="en-US"/>
        </w:rPr>
      </w:pPr>
    </w:p>
    <w:p w14:paraId="7E993221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20"/>
        </w:rPr>
      </w:pPr>
    </w:p>
    <w:p w14:paraId="56251AC4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20"/>
        </w:rPr>
      </w:pPr>
    </w:p>
    <w:p w14:paraId="6880B7ED" w14:textId="77777777" w:rsidR="007B6E24" w:rsidRDefault="007B6E24" w:rsidP="007B6E24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программа</w:t>
      </w:r>
    </w:p>
    <w:p w14:paraId="2D1D006D" w14:textId="77777777" w:rsidR="007B6E24" w:rsidRDefault="007B6E24" w:rsidP="007B6E24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</w:t>
      </w:r>
      <w:r>
        <w:rPr>
          <w:b/>
          <w:spacing w:val="-8"/>
          <w:sz w:val="36"/>
          <w:szCs w:val="36"/>
        </w:rPr>
        <w:t xml:space="preserve"> </w:t>
      </w:r>
      <w:r>
        <w:rPr>
          <w:b/>
          <w:sz w:val="36"/>
          <w:szCs w:val="36"/>
        </w:rPr>
        <w:t>внеурочной</w:t>
      </w:r>
      <w:r>
        <w:rPr>
          <w:b/>
          <w:spacing w:val="-7"/>
          <w:sz w:val="36"/>
          <w:szCs w:val="36"/>
        </w:rPr>
        <w:t xml:space="preserve"> </w:t>
      </w:r>
      <w:r>
        <w:rPr>
          <w:b/>
          <w:sz w:val="36"/>
          <w:szCs w:val="36"/>
        </w:rPr>
        <w:t>деятельности</w:t>
      </w:r>
    </w:p>
    <w:p w14:paraId="4CA61CB4" w14:textId="54213204" w:rsidR="007B6E24" w:rsidRDefault="007B6E24" w:rsidP="007B6E24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Pr="007B6E24">
        <w:rPr>
          <w:b/>
          <w:bCs/>
          <w:sz w:val="36"/>
          <w:szCs w:val="36"/>
        </w:rPr>
        <w:t>И</w:t>
      </w:r>
      <w:r w:rsidRPr="007B6E24">
        <w:rPr>
          <w:b/>
          <w:bCs/>
          <w:sz w:val="36"/>
          <w:szCs w:val="36"/>
        </w:rPr>
        <w:t>нженерный практикум</w:t>
      </w:r>
      <w:r>
        <w:rPr>
          <w:b/>
          <w:bCs/>
          <w:sz w:val="36"/>
          <w:szCs w:val="36"/>
        </w:rPr>
        <w:t>»</w:t>
      </w:r>
    </w:p>
    <w:p w14:paraId="1BA80DB1" w14:textId="77777777" w:rsidR="007B6E24" w:rsidRDefault="007B6E24" w:rsidP="007B6E24">
      <w:pPr>
        <w:widowControl w:val="0"/>
        <w:autoSpaceDE w:val="0"/>
        <w:autoSpaceDN w:val="0"/>
        <w:spacing w:after="0" w:line="240" w:lineRule="auto"/>
        <w:ind w:right="105"/>
        <w:contextualSpacing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-87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для 10-11 класса</w:t>
      </w:r>
    </w:p>
    <w:p w14:paraId="19221326" w14:textId="77777777" w:rsidR="007B6E24" w:rsidRDefault="007B6E24" w:rsidP="007B6E24">
      <w:pPr>
        <w:spacing w:after="0" w:line="240" w:lineRule="auto"/>
        <w:ind w:right="105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Бондаренко И.Д.</w:t>
      </w:r>
    </w:p>
    <w:p w14:paraId="4B455618" w14:textId="77777777" w:rsidR="007B6E24" w:rsidRDefault="007B6E24" w:rsidP="007B6E24">
      <w:pPr>
        <w:spacing w:after="0" w:line="240" w:lineRule="auto"/>
        <w:ind w:right="105"/>
        <w:contextualSpacing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на 2024-2025 учебный год</w:t>
      </w:r>
    </w:p>
    <w:p w14:paraId="3E04C6E3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584EC915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61850391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46E6C2D1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1DCCB068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50984F83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7E2F243C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718E1538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72D0F642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558437FD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4C64C20C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507517BB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371C44D0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5288BE45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62F84DAF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6AC90CA3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3DF6AFCB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3BC2CBD9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66DF073C" w14:textId="77777777" w:rsidR="007B6E24" w:rsidRDefault="007B6E24" w:rsidP="007B6E24">
      <w:pPr>
        <w:widowControl w:val="0"/>
        <w:autoSpaceDE w:val="0"/>
        <w:autoSpaceDN w:val="0"/>
        <w:spacing w:line="240" w:lineRule="auto"/>
        <w:contextualSpacing/>
        <w:rPr>
          <w:sz w:val="30"/>
        </w:rPr>
      </w:pPr>
    </w:p>
    <w:p w14:paraId="3D16500C" w14:textId="15256410" w:rsidR="007B6E24" w:rsidRDefault="007B6E24" w:rsidP="007B6E24">
      <w:pPr>
        <w:spacing w:after="160" w:line="278" w:lineRule="auto"/>
        <w:ind w:left="0" w:right="0" w:firstLine="0"/>
        <w:jc w:val="center"/>
        <w:rPr>
          <w:b/>
          <w:bCs/>
          <w:sz w:val="28"/>
          <w:szCs w:val="28"/>
        </w:rPr>
      </w:pPr>
      <w:bookmarkStart w:id="2" w:name="5ce1acce-c3fd-49bf-9494-1e3d1db3054e"/>
      <w:r>
        <w:rPr>
          <w:rFonts w:eastAsia="Calibri"/>
          <w:b/>
          <w:kern w:val="0"/>
          <w:sz w:val="28"/>
          <w:szCs w:val="28"/>
          <w14:ligatures w14:val="none"/>
        </w:rPr>
        <w:t>Мариуполь</w:t>
      </w:r>
      <w:bookmarkEnd w:id="2"/>
      <w:r>
        <w:rPr>
          <w:rFonts w:eastAsia="Calibri"/>
          <w:b/>
          <w:kern w:val="0"/>
          <w:sz w:val="28"/>
          <w:szCs w:val="28"/>
          <w14:ligatures w14:val="none"/>
        </w:rPr>
        <w:t xml:space="preserve"> </w:t>
      </w:r>
      <w:bookmarkStart w:id="3" w:name="f687a116-da41-41a9-8c31-63d3ecc684a2"/>
      <w:r>
        <w:rPr>
          <w:rFonts w:eastAsia="Calibri"/>
          <w:b/>
          <w:kern w:val="0"/>
          <w:sz w:val="28"/>
          <w:szCs w:val="28"/>
          <w14:ligatures w14:val="none"/>
        </w:rPr>
        <w:t>202</w:t>
      </w:r>
      <w:bookmarkEnd w:id="3"/>
      <w:r>
        <w:rPr>
          <w:rFonts w:eastAsia="Calibri"/>
          <w:b/>
          <w:kern w:val="0"/>
          <w:sz w:val="28"/>
          <w:szCs w:val="28"/>
          <w14:ligatures w14:val="none"/>
        </w:rPr>
        <w:t>4</w:t>
      </w:r>
      <w:r>
        <w:rPr>
          <w:b/>
          <w:bCs/>
          <w:sz w:val="28"/>
          <w:szCs w:val="28"/>
        </w:rPr>
        <w:br w:type="page"/>
      </w:r>
    </w:p>
    <w:p w14:paraId="70582B58" w14:textId="509EBD8F" w:rsidR="001707DB" w:rsidRPr="00A02843" w:rsidRDefault="00A02843" w:rsidP="00A02843">
      <w:pPr>
        <w:spacing w:after="0" w:line="240" w:lineRule="auto"/>
        <w:ind w:left="0" w:right="81" w:hanging="10"/>
        <w:contextualSpacing/>
        <w:jc w:val="center"/>
        <w:rPr>
          <w:b/>
          <w:bCs/>
          <w:sz w:val="28"/>
          <w:szCs w:val="28"/>
        </w:rPr>
      </w:pPr>
      <w:r w:rsidRPr="00A02843">
        <w:rPr>
          <w:b/>
          <w:bCs/>
          <w:sz w:val="28"/>
          <w:szCs w:val="28"/>
        </w:rPr>
        <w:lastRenderedPageBreak/>
        <w:t>Пояснительная записка</w:t>
      </w:r>
    </w:p>
    <w:p w14:paraId="74DAE4F2" w14:textId="77777777" w:rsidR="00A02843" w:rsidRPr="00763060" w:rsidRDefault="00A02843" w:rsidP="00A02843">
      <w:pPr>
        <w:spacing w:after="0" w:line="240" w:lineRule="auto"/>
        <w:ind w:left="0" w:right="81" w:hanging="10"/>
        <w:contextualSpacing/>
        <w:jc w:val="center"/>
        <w:rPr>
          <w:sz w:val="28"/>
          <w:szCs w:val="28"/>
        </w:rPr>
      </w:pPr>
    </w:p>
    <w:p w14:paraId="6551E14A" w14:textId="77777777" w:rsidR="006E447B" w:rsidRPr="00395B94" w:rsidRDefault="006E447B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Инженерный практикум представляет собой важную часть образовательного процесса, целью которого является применение теоретических знаний на практике, а также развитие практических навыков у студентов. В рамках данного направления студенты имеют возможность работать с современным оборудованием и технологиями, что способствует более глубокому пониманию инженерных дисциплин.</w:t>
      </w:r>
    </w:p>
    <w:p w14:paraId="6062BE0F" w14:textId="77777777" w:rsidR="006E447B" w:rsidRPr="00395B94" w:rsidRDefault="006E447B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Основные задачи инженерного практикума включают в себя: освоение методов проектирования и конструирования, изучение принципов работы различных устройств и систем, а также приобретение навыков работы в команде и ведения документации. Практикум предоставляет студентам возможность реализовать свои идеи в рамках реальных проектов, что является важным аспектом подготовки будущих специалистов.</w:t>
      </w:r>
    </w:p>
    <w:p w14:paraId="03FA4158" w14:textId="77777777" w:rsidR="006E447B" w:rsidRPr="00395B94" w:rsidRDefault="006E447B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В процессе инженерного практикума студенты работают над проектами, которые могут включать в себя разработку электронных устройств, создание программного обеспечения, моделирование физических процессов и другие задачи, соответствующие их специальности. Это позволяет им не только закрепить теоретические знания, но и развить критическое мышление, творческий подход к решению проблем.</w:t>
      </w:r>
    </w:p>
    <w:p w14:paraId="06079A23" w14:textId="77777777" w:rsidR="006E447B" w:rsidRPr="00395B94" w:rsidRDefault="006E447B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Кроме того, инженерный практикум способствует формированию профессиональных компетенций, необходимых для успешной карьеры в области инженерии. Студенты учатся анализировать проблемы, разрабатывать решения и представлять результаты своей работы. Таким образом, практикум играет ключевую роль в подготовке высококвалифицированных специалистов, способных эффективно работать в условиях быстро меняющегося технологического мира.</w:t>
      </w:r>
    </w:p>
    <w:p w14:paraId="13FF7EED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ВЗАИМОСВЯЗЬ С ПРОГРАММОЙ ВОСПИТАНИЯ</w:t>
      </w:r>
    </w:p>
    <w:p w14:paraId="4BB4FDA6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14:paraId="7973A1F1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•</w:t>
      </w:r>
      <w:r w:rsidRPr="00441A33">
        <w:rPr>
          <w:sz w:val="28"/>
          <w:szCs w:val="28"/>
        </w:rPr>
        <w:tab/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14:paraId="6418962E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•</w:t>
      </w:r>
      <w:r w:rsidRPr="00441A33">
        <w:rPr>
          <w:sz w:val="28"/>
          <w:szCs w:val="28"/>
        </w:rPr>
        <w:tab/>
        <w:t>в возможности включения школьников в деятельность, организуемую образовательной организацией в рамках модуля «Курсы внеурочной деятельности» программы воспитания;</w:t>
      </w:r>
    </w:p>
    <w:p w14:paraId="1E4657D4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•</w:t>
      </w:r>
      <w:r w:rsidRPr="00441A33">
        <w:rPr>
          <w:sz w:val="28"/>
          <w:szCs w:val="28"/>
        </w:rPr>
        <w:tab/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</w:t>
      </w:r>
    </w:p>
    <w:p w14:paraId="0BA40FD3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lastRenderedPageBreak/>
        <w:t xml:space="preserve">Познавательная деятельность. Курсы внеурочной деятельности, направленные на передачу обучающимся </w:t>
      </w:r>
      <w:proofErr w:type="spellStart"/>
      <w:r w:rsidRPr="00441A33">
        <w:rPr>
          <w:sz w:val="28"/>
          <w:szCs w:val="28"/>
        </w:rPr>
        <w:t>cоциально</w:t>
      </w:r>
      <w:proofErr w:type="spellEnd"/>
      <w:r w:rsidRPr="00441A33">
        <w:rPr>
          <w:sz w:val="28"/>
          <w:szCs w:val="28"/>
        </w:rPr>
        <w:t xml:space="preserve">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1939C2A" w14:textId="2C3B7DB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Проблемно-ценностное общение.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16DAB321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Трудовая деятельность. 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</w:t>
      </w:r>
    </w:p>
    <w:p w14:paraId="5F16B17C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Игровая деятельность.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14:paraId="04A3C5BE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</w:p>
    <w:p w14:paraId="19E5C42C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ОСОБЕННОСТИ РАБОТЫ ПЕДАГОГА ПО ПРОГРАММЕ</w:t>
      </w:r>
    </w:p>
    <w:p w14:paraId="1EA37DAA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Задача педагога состоит в том, чтобы сопровождать процесс обучения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14:paraId="0118A6A6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 xml:space="preserve">Схема проведения занятий по программе: приветствие школьников; эмоциональная разрядка (короткие игры, маленькая притча, размышления учащихся о предложенном высказывании или цитате и т п); </w:t>
      </w:r>
      <w:proofErr w:type="spellStart"/>
      <w:r w:rsidRPr="00441A33">
        <w:rPr>
          <w:sz w:val="28"/>
          <w:szCs w:val="28"/>
        </w:rPr>
        <w:t>проблематизация</w:t>
      </w:r>
      <w:proofErr w:type="spellEnd"/>
      <w:r w:rsidRPr="00441A33">
        <w:rPr>
          <w:sz w:val="28"/>
          <w:szCs w:val="28"/>
        </w:rPr>
        <w:t xml:space="preserve"> темы предстоящего занятия; работа по теме занятия; рефлексия. Особенностью занятий являются их интерактивность.</w:t>
      </w:r>
    </w:p>
    <w:p w14:paraId="29BDD126" w14:textId="2AA23798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 xml:space="preserve">Программа реализуется в работе со школьниками в течение </w:t>
      </w:r>
      <w:r>
        <w:rPr>
          <w:sz w:val="28"/>
          <w:szCs w:val="28"/>
        </w:rPr>
        <w:t>1 года</w:t>
      </w:r>
    </w:p>
    <w:p w14:paraId="720D6409" w14:textId="1D5C96D2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 xml:space="preserve">Программа курса рассчитана на </w:t>
      </w:r>
      <w:r>
        <w:rPr>
          <w:sz w:val="28"/>
          <w:szCs w:val="28"/>
        </w:rPr>
        <w:t xml:space="preserve">34 </w:t>
      </w:r>
      <w:r w:rsidRPr="00441A33">
        <w:rPr>
          <w:sz w:val="28"/>
          <w:szCs w:val="28"/>
        </w:rPr>
        <w:t>ч. (</w:t>
      </w:r>
      <w:r>
        <w:rPr>
          <w:sz w:val="28"/>
          <w:szCs w:val="28"/>
        </w:rPr>
        <w:t>34</w:t>
      </w:r>
      <w:r w:rsidRPr="00441A33">
        <w:rPr>
          <w:sz w:val="28"/>
          <w:szCs w:val="28"/>
        </w:rPr>
        <w:t xml:space="preserve"> ч. каждый учебный год</w:t>
      </w:r>
      <w:r w:rsidR="00353EB9">
        <w:rPr>
          <w:sz w:val="28"/>
          <w:szCs w:val="28"/>
        </w:rPr>
        <w:t>)</w:t>
      </w:r>
    </w:p>
    <w:p w14:paraId="06C3B2AF" w14:textId="77777777" w:rsidR="00395B94" w:rsidRPr="00441A33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441A33">
        <w:rPr>
          <w:sz w:val="28"/>
          <w:szCs w:val="28"/>
        </w:rPr>
        <w:t>Занятия проводятся 1 раз в неделю</w:t>
      </w:r>
    </w:p>
    <w:p w14:paraId="3B35A4C9" w14:textId="77777777" w:rsidR="00395B94" w:rsidRDefault="00395B94" w:rsidP="00A02843">
      <w:pPr>
        <w:spacing w:after="0" w:line="240" w:lineRule="auto"/>
        <w:ind w:left="0" w:right="81" w:firstLine="709"/>
        <w:contextualSpacing/>
      </w:pPr>
    </w:p>
    <w:p w14:paraId="021F3682" w14:textId="1477469B" w:rsidR="001707DB" w:rsidRPr="00395B94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Программа курса «</w:t>
      </w:r>
      <w:r w:rsidR="00353EB9">
        <w:rPr>
          <w:sz w:val="28"/>
          <w:szCs w:val="28"/>
        </w:rPr>
        <w:t>Инженерный практикум</w:t>
      </w:r>
      <w:r w:rsidRPr="00395B94">
        <w:rPr>
          <w:sz w:val="28"/>
          <w:szCs w:val="28"/>
        </w:rPr>
        <w:t>» направлена на следующие виды деятельности:</w:t>
      </w:r>
    </w:p>
    <w:p w14:paraId="027ABAE0" w14:textId="77777777" w:rsidR="001707DB" w:rsidRPr="00395B94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ознакомление с инженерным подходом к решению практических задач;</w:t>
      </w:r>
    </w:p>
    <w:p w14:paraId="395FC5D8" w14:textId="77777777" w:rsidR="001707DB" w:rsidRPr="00395B94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знакомство с электронными компонентами приборов и устройств;</w:t>
      </w:r>
    </w:p>
    <w:p w14:paraId="2A35CF39" w14:textId="77777777" w:rsidR="001707DB" w:rsidRPr="00395B94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знакомство с инженерными программами разработки и проектирования;</w:t>
      </w:r>
    </w:p>
    <w:p w14:paraId="6D5B9525" w14:textId="77777777" w:rsidR="001707DB" w:rsidRPr="00395B94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освоение на большом числе примеров основ электроники, автоматики и программирования микроконтроллеров;</w:t>
      </w:r>
    </w:p>
    <w:p w14:paraId="6D75ABAB" w14:textId="77777777" w:rsidR="001707DB" w:rsidRPr="00395B94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ознакомление с основами робототехники;</w:t>
      </w:r>
    </w:p>
    <w:p w14:paraId="5647A971" w14:textId="77777777" w:rsidR="001707DB" w:rsidRDefault="00A02843" w:rsidP="00A02843">
      <w:pPr>
        <w:numPr>
          <w:ilvl w:val="0"/>
          <w:numId w:val="1"/>
        </w:numPr>
        <w:spacing w:after="0" w:line="240" w:lineRule="auto"/>
        <w:ind w:left="0" w:right="81" w:firstLine="0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участие в проектной инженерной деятельности.</w:t>
      </w:r>
    </w:p>
    <w:p w14:paraId="4E5E53D0" w14:textId="0CDA8C8E" w:rsidR="00395B94" w:rsidRPr="00395B94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lastRenderedPageBreak/>
        <w:t>ОСОБЕННОСТИ РАБОТЫ ПЕДАГОГА ПО ПРОГРАММЕ</w:t>
      </w:r>
    </w:p>
    <w:p w14:paraId="06E81ECB" w14:textId="77777777" w:rsidR="00395B94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14:paraId="652E3197" w14:textId="68D678E0" w:rsidR="00395B94" w:rsidRPr="00395B94" w:rsidRDefault="00395B94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395B94">
        <w:rPr>
          <w:sz w:val="28"/>
          <w:szCs w:val="28"/>
        </w:rPr>
        <w:t xml:space="preserve">Схема проведения занятий по программе: приветствие школьников; эмоциональная разрядка (короткие игры, маленькая притча, размышления учащихся о предложенном высказывании или цитате и т п); </w:t>
      </w:r>
      <w:proofErr w:type="spellStart"/>
      <w:r w:rsidRPr="00395B94">
        <w:rPr>
          <w:sz w:val="28"/>
          <w:szCs w:val="28"/>
        </w:rPr>
        <w:t>проблематизация</w:t>
      </w:r>
      <w:proofErr w:type="spellEnd"/>
      <w:r w:rsidRPr="00395B94">
        <w:rPr>
          <w:sz w:val="28"/>
          <w:szCs w:val="28"/>
        </w:rPr>
        <w:t xml:space="preserve"> темы предстоящего занятия; работа по теме занятия; рефлексия. Особенностью занятий являются их интерактивность.</w:t>
      </w:r>
    </w:p>
    <w:p w14:paraId="163C4AAA" w14:textId="67426A9C" w:rsidR="001707DB" w:rsidRPr="0092620B" w:rsidRDefault="00A02843" w:rsidP="00A02843">
      <w:pPr>
        <w:spacing w:after="0" w:line="240" w:lineRule="auto"/>
        <w:ind w:left="0" w:right="81" w:hanging="10"/>
        <w:contextualSpacing/>
        <w:jc w:val="center"/>
        <w:rPr>
          <w:sz w:val="28"/>
          <w:szCs w:val="28"/>
        </w:rPr>
      </w:pPr>
      <w:r w:rsidRPr="0092620B">
        <w:rPr>
          <w:sz w:val="28"/>
          <w:szCs w:val="28"/>
        </w:rPr>
        <w:t xml:space="preserve">Учебно-тематический план по </w:t>
      </w:r>
      <w:r w:rsidR="00154AD4" w:rsidRPr="0092620B">
        <w:rPr>
          <w:sz w:val="28"/>
          <w:szCs w:val="28"/>
        </w:rPr>
        <w:t>курсу внеурочной деятельности</w:t>
      </w:r>
      <w:r w:rsidRPr="0092620B">
        <w:rPr>
          <w:sz w:val="28"/>
          <w:szCs w:val="28"/>
        </w:rPr>
        <w:t xml:space="preserve"> «Инженерный практикум</w:t>
      </w:r>
      <w:r w:rsidR="00154AD4" w:rsidRPr="0092620B">
        <w:rPr>
          <w:sz w:val="28"/>
          <w:szCs w:val="28"/>
        </w:rPr>
        <w:t>».</w:t>
      </w:r>
      <w:r w:rsidRPr="0092620B">
        <w:rPr>
          <w:sz w:val="28"/>
          <w:szCs w:val="28"/>
        </w:rPr>
        <w:t xml:space="preserve"> </w:t>
      </w:r>
      <w:r w:rsidR="00154AD4" w:rsidRPr="0092620B">
        <w:rPr>
          <w:sz w:val="28"/>
          <w:szCs w:val="28"/>
        </w:rPr>
        <w:t>34</w:t>
      </w:r>
      <w:r w:rsidRPr="0092620B">
        <w:rPr>
          <w:sz w:val="28"/>
          <w:szCs w:val="28"/>
        </w:rPr>
        <w:t xml:space="preserve"> </w:t>
      </w:r>
      <w:r w:rsidR="00154AD4" w:rsidRPr="0092620B">
        <w:rPr>
          <w:sz w:val="28"/>
          <w:szCs w:val="28"/>
        </w:rPr>
        <w:t>часа</w:t>
      </w:r>
      <w:r w:rsidRPr="0092620B">
        <w:rPr>
          <w:sz w:val="28"/>
          <w:szCs w:val="28"/>
        </w:rPr>
        <w:t xml:space="preserve"> (1 час в неделю).</w:t>
      </w:r>
    </w:p>
    <w:p w14:paraId="53B0BEE7" w14:textId="4F796F0D" w:rsidR="001707DB" w:rsidRPr="0092620B" w:rsidRDefault="001707DB" w:rsidP="00A02843">
      <w:pPr>
        <w:spacing w:after="0" w:line="240" w:lineRule="auto"/>
        <w:ind w:left="0" w:right="81" w:firstLine="0"/>
        <w:contextualSpacing/>
        <w:rPr>
          <w:sz w:val="28"/>
          <w:szCs w:val="28"/>
        </w:rPr>
      </w:pPr>
    </w:p>
    <w:tbl>
      <w:tblPr>
        <w:tblStyle w:val="TableGrid"/>
        <w:tblW w:w="9151" w:type="dxa"/>
        <w:tblInd w:w="0" w:type="dxa"/>
        <w:tblCellMar>
          <w:top w:w="21" w:type="dxa"/>
          <w:left w:w="112" w:type="dxa"/>
          <w:right w:w="104" w:type="dxa"/>
        </w:tblCellMar>
        <w:tblLook w:val="04A0" w:firstRow="1" w:lastRow="0" w:firstColumn="1" w:lastColumn="0" w:noHBand="0" w:noVBand="1"/>
      </w:tblPr>
      <w:tblGrid>
        <w:gridCol w:w="675"/>
        <w:gridCol w:w="7119"/>
        <w:gridCol w:w="1357"/>
      </w:tblGrid>
      <w:tr w:rsidR="001707DB" w:rsidRPr="0092620B" w14:paraId="6390FEF9" w14:textId="77777777" w:rsidTr="00A0284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8EEA" w14:textId="5D83E065" w:rsidR="001707DB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№ п/п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8F88" w14:textId="5F5EB603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Раздел п</w:t>
            </w:r>
            <w:r w:rsidR="00972012" w:rsidRPr="0092620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3D28" w14:textId="77777777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Всего часов</w:t>
            </w:r>
          </w:p>
        </w:tc>
      </w:tr>
      <w:tr w:rsidR="001707DB" w:rsidRPr="0092620B" w14:paraId="3088BA73" w14:textId="77777777" w:rsidTr="00A0284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26F52" w14:textId="77777777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1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86F7" w14:textId="2CA3E616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Инст</w:t>
            </w:r>
            <w:r w:rsidR="00972012" w:rsidRPr="0092620B">
              <w:rPr>
                <w:sz w:val="28"/>
                <w:szCs w:val="28"/>
              </w:rPr>
              <w:t>рук</w:t>
            </w:r>
            <w:r w:rsidRPr="0092620B">
              <w:rPr>
                <w:sz w:val="28"/>
                <w:szCs w:val="28"/>
              </w:rPr>
              <w:t>таж по технике безопасности</w:t>
            </w:r>
            <w:r w:rsidR="0092620B">
              <w:rPr>
                <w:sz w:val="28"/>
                <w:szCs w:val="28"/>
              </w:rPr>
              <w:t xml:space="preserve"> и введение в инженерный практикум.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73F8" w14:textId="792D7C5A" w:rsidR="001707DB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1 ч</w:t>
            </w:r>
          </w:p>
        </w:tc>
      </w:tr>
      <w:tr w:rsidR="001707DB" w:rsidRPr="0092620B" w14:paraId="54CF0FA4" w14:textId="77777777" w:rsidTr="00A02843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5A0F4" w14:textId="77777777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2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5595" w14:textId="77777777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 xml:space="preserve">Знакомство с микроконтроллерами </w:t>
            </w:r>
            <w:proofErr w:type="spellStart"/>
            <w:r w:rsidRPr="0092620B">
              <w:rPr>
                <w:sz w:val="28"/>
                <w:szCs w:val="28"/>
              </w:rPr>
              <w:t>Arduino</w:t>
            </w:r>
            <w:proofErr w:type="spellEnd"/>
            <w:r w:rsidRPr="0092620B">
              <w:rPr>
                <w:sz w:val="28"/>
                <w:szCs w:val="28"/>
              </w:rPr>
              <w:t>, программным и аппаратным обеспечением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FDA9" w14:textId="0137B0C3" w:rsidR="001707DB" w:rsidRPr="0092620B" w:rsidRDefault="00154AD4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2</w:t>
            </w:r>
            <w:r w:rsidR="00972012" w:rsidRPr="0092620B">
              <w:rPr>
                <w:sz w:val="28"/>
                <w:szCs w:val="28"/>
              </w:rPr>
              <w:t xml:space="preserve"> ч</w:t>
            </w:r>
          </w:p>
        </w:tc>
      </w:tr>
      <w:tr w:rsidR="001707DB" w:rsidRPr="0092620B" w14:paraId="6D8D9135" w14:textId="77777777" w:rsidTr="00A02843">
        <w:trPr>
          <w:trHeight w:val="5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D8DA" w14:textId="25E58362" w:rsidR="001707DB" w:rsidRPr="0092620B" w:rsidRDefault="006E447B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3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6E79B" w14:textId="3DC68616" w:rsidR="001707DB" w:rsidRPr="0092620B" w:rsidRDefault="00A02843" w:rsidP="00A02843">
            <w:pPr>
              <w:spacing w:after="0" w:line="240" w:lineRule="auto"/>
              <w:ind w:left="0" w:right="81" w:hanging="77"/>
              <w:contextualSpacing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Практическая электроника и программирование на микроконтроллерах</w:t>
            </w:r>
            <w:r w:rsidR="00395B94" w:rsidRPr="0092620B">
              <w:rPr>
                <w:sz w:val="28"/>
                <w:szCs w:val="28"/>
              </w:rPr>
              <w:t xml:space="preserve"> </w:t>
            </w:r>
            <w:r w:rsidRPr="0092620B"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FF8EE" w14:textId="54916135" w:rsidR="001707DB" w:rsidRPr="0092620B" w:rsidRDefault="00154AD4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5 ч</w:t>
            </w:r>
          </w:p>
        </w:tc>
      </w:tr>
      <w:tr w:rsidR="001707DB" w:rsidRPr="0092620B" w14:paraId="7A871599" w14:textId="77777777" w:rsidTr="00A02843">
        <w:trPr>
          <w:trHeight w:val="30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9AC8" w14:textId="77777777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4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E6AA" w14:textId="0459F79B" w:rsidR="001707DB" w:rsidRPr="0092620B" w:rsidRDefault="00A02843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Автоматика «</w:t>
            </w:r>
            <w:r w:rsidR="00972012" w:rsidRPr="0092620B">
              <w:rPr>
                <w:sz w:val="28"/>
                <w:szCs w:val="28"/>
              </w:rPr>
              <w:t>ум</w:t>
            </w:r>
            <w:r w:rsidRPr="0092620B">
              <w:rPr>
                <w:sz w:val="28"/>
                <w:szCs w:val="28"/>
              </w:rPr>
              <w:t>ного дома»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BD2EA" w14:textId="448F6313" w:rsidR="001707DB" w:rsidRPr="0092620B" w:rsidRDefault="00154AD4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6</w:t>
            </w:r>
            <w:r w:rsidR="00972012" w:rsidRPr="0092620B">
              <w:rPr>
                <w:sz w:val="28"/>
                <w:szCs w:val="28"/>
              </w:rPr>
              <w:t xml:space="preserve"> ч</w:t>
            </w:r>
          </w:p>
        </w:tc>
      </w:tr>
      <w:tr w:rsidR="001707DB" w:rsidRPr="0092620B" w14:paraId="10E15BE1" w14:textId="77777777" w:rsidTr="00A0284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906F" w14:textId="5A3DF545" w:rsidR="001707DB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5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C3EB" w14:textId="04197252" w:rsidR="001707DB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 xml:space="preserve">Мехатроника и робототехника 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0728" w14:textId="5612848D" w:rsidR="001707DB" w:rsidRPr="0092620B" w:rsidRDefault="00154AD4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6</w:t>
            </w:r>
            <w:r w:rsidR="00972012" w:rsidRPr="0092620B">
              <w:rPr>
                <w:sz w:val="28"/>
                <w:szCs w:val="28"/>
              </w:rPr>
              <w:t xml:space="preserve"> ч</w:t>
            </w:r>
          </w:p>
        </w:tc>
      </w:tr>
      <w:tr w:rsidR="00972012" w:rsidRPr="0092620B" w14:paraId="16F9B0A8" w14:textId="77777777" w:rsidTr="00A0284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9DD25" w14:textId="03FAD947" w:rsidR="00972012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6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AAAF" w14:textId="607B93EF" w:rsidR="00972012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Инженерное проектирование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1D809" w14:textId="4F36F6BA" w:rsidR="00972012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14 ч</w:t>
            </w:r>
          </w:p>
        </w:tc>
      </w:tr>
      <w:tr w:rsidR="00972012" w:rsidRPr="0092620B" w14:paraId="42F14EFE" w14:textId="77777777" w:rsidTr="00A02843">
        <w:trPr>
          <w:trHeight w:val="2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D9E4" w14:textId="77777777" w:rsidR="00972012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EFB2" w14:textId="343F04B6" w:rsidR="00972012" w:rsidRPr="0092620B" w:rsidRDefault="00972012" w:rsidP="00A02843">
            <w:pPr>
              <w:spacing w:after="0" w:line="240" w:lineRule="auto"/>
              <w:ind w:left="0" w:right="81" w:firstLine="0"/>
              <w:contextualSpacing/>
              <w:jc w:val="left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Итого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460C6" w14:textId="5628E986" w:rsidR="00972012" w:rsidRPr="0092620B" w:rsidRDefault="00154AD4" w:rsidP="00A02843">
            <w:pPr>
              <w:spacing w:after="0" w:line="240" w:lineRule="auto"/>
              <w:ind w:left="0" w:right="81" w:firstLine="0"/>
              <w:contextualSpacing/>
              <w:jc w:val="center"/>
              <w:rPr>
                <w:sz w:val="28"/>
                <w:szCs w:val="28"/>
              </w:rPr>
            </w:pPr>
            <w:r w:rsidRPr="0092620B">
              <w:rPr>
                <w:sz w:val="28"/>
                <w:szCs w:val="28"/>
              </w:rPr>
              <w:t>34</w:t>
            </w:r>
            <w:r w:rsidR="00972012" w:rsidRPr="0092620B">
              <w:rPr>
                <w:sz w:val="28"/>
                <w:szCs w:val="28"/>
              </w:rPr>
              <w:t xml:space="preserve"> ч</w:t>
            </w:r>
          </w:p>
        </w:tc>
      </w:tr>
    </w:tbl>
    <w:p w14:paraId="68885865" w14:textId="5BCA51BE" w:rsidR="001707DB" w:rsidRPr="0092620B" w:rsidRDefault="001707DB" w:rsidP="00A02843">
      <w:pPr>
        <w:spacing w:after="0" w:line="240" w:lineRule="auto"/>
        <w:ind w:left="0" w:right="81" w:hanging="10"/>
        <w:contextualSpacing/>
        <w:jc w:val="center"/>
        <w:rPr>
          <w:sz w:val="28"/>
          <w:szCs w:val="28"/>
        </w:rPr>
      </w:pPr>
    </w:p>
    <w:p w14:paraId="5843B66A" w14:textId="77777777" w:rsidR="00154AD4" w:rsidRDefault="00154AD4" w:rsidP="00A02843">
      <w:pPr>
        <w:spacing w:after="0" w:line="240" w:lineRule="auto"/>
        <w:ind w:left="0" w:right="81" w:hanging="10"/>
        <w:contextualSpacing/>
        <w:jc w:val="center"/>
        <w:rPr>
          <w:sz w:val="26"/>
        </w:rPr>
      </w:pPr>
    </w:p>
    <w:p w14:paraId="2D3AAA48" w14:textId="00870E7E" w:rsidR="001707DB" w:rsidRPr="0092620B" w:rsidRDefault="00A02843" w:rsidP="00A02843">
      <w:pPr>
        <w:spacing w:after="0" w:line="240" w:lineRule="auto"/>
        <w:ind w:left="0" w:right="81" w:firstLine="851"/>
        <w:contextualSpacing/>
        <w:jc w:val="center"/>
        <w:rPr>
          <w:sz w:val="28"/>
          <w:szCs w:val="28"/>
        </w:rPr>
      </w:pPr>
      <w:r w:rsidRPr="0092620B">
        <w:rPr>
          <w:sz w:val="28"/>
          <w:szCs w:val="28"/>
        </w:rPr>
        <w:t>Содержание программы</w:t>
      </w:r>
    </w:p>
    <w:p w14:paraId="3DDC7CF7" w14:textId="20C82B2B" w:rsidR="00453329" w:rsidRPr="0092620B" w:rsidRDefault="00453329" w:rsidP="00A02843">
      <w:pPr>
        <w:spacing w:after="0" w:line="240" w:lineRule="auto"/>
        <w:ind w:left="0" w:right="81" w:firstLine="580"/>
        <w:contextualSpacing/>
        <w:jc w:val="left"/>
        <w:rPr>
          <w:sz w:val="28"/>
          <w:szCs w:val="28"/>
        </w:rPr>
      </w:pPr>
      <w:r w:rsidRPr="0092620B">
        <w:rPr>
          <w:sz w:val="28"/>
          <w:szCs w:val="28"/>
        </w:rPr>
        <w:t xml:space="preserve">Раздел 1. Инструктаж по технике безопасности </w:t>
      </w:r>
      <w:r w:rsidR="0092620B">
        <w:rPr>
          <w:sz w:val="28"/>
          <w:szCs w:val="28"/>
        </w:rPr>
        <w:t>и введение в инженерный практикум.</w:t>
      </w:r>
    </w:p>
    <w:p w14:paraId="3B006288" w14:textId="3950B962" w:rsidR="00453329" w:rsidRDefault="0092620B" w:rsidP="00A02843">
      <w:pPr>
        <w:spacing w:after="0" w:line="240" w:lineRule="auto"/>
        <w:ind w:left="0" w:right="81" w:firstLine="58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92620B">
        <w:rPr>
          <w:sz w:val="28"/>
          <w:szCs w:val="28"/>
        </w:rPr>
        <w:t>сновные правила и нормы безопасности, которые необходимо соблюдать при работе с инженерным оборудованием и инструментами. Студенты ознакомятся с потенциальными рисками и способами их минимизации, а также с правилами поведения в лаборатории. Введение в практикум охватывает цели и задачи курса, знакомство с оборудованием, а также методы работы в команде и основные принципы проектирования. Этот раздел закладывает фундамент для безопасного и эффективного обучения.</w:t>
      </w:r>
    </w:p>
    <w:p w14:paraId="6B08CADA" w14:textId="77777777" w:rsidR="00763060" w:rsidRPr="0092620B" w:rsidRDefault="00763060" w:rsidP="00A02843">
      <w:pPr>
        <w:spacing w:after="0" w:line="240" w:lineRule="auto"/>
        <w:ind w:left="0" w:right="81" w:firstLine="580"/>
        <w:contextualSpacing/>
        <w:rPr>
          <w:sz w:val="28"/>
          <w:szCs w:val="28"/>
        </w:rPr>
      </w:pPr>
    </w:p>
    <w:p w14:paraId="3EA34C85" w14:textId="2DAC1633" w:rsidR="001707DB" w:rsidRPr="0092620B" w:rsidRDefault="00453329" w:rsidP="00A02843">
      <w:pPr>
        <w:spacing w:after="0" w:line="240" w:lineRule="auto"/>
        <w:ind w:left="0" w:right="81" w:firstLine="580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 xml:space="preserve">Раздел 2. Знакомство с микроконтроллерами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>, программным и аппаратным обеспечением.</w:t>
      </w:r>
    </w:p>
    <w:p w14:paraId="19BB6548" w14:textId="200F4155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lastRenderedPageBreak/>
        <w:t xml:space="preserve">Одноплатные компьютеры и микроконтроллеры.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 xml:space="preserve">. Программные средства разработки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 xml:space="preserve"> IDE. Основы электротехники и электроники. Закон Ома. Электронные компоненты.</w:t>
      </w:r>
    </w:p>
    <w:p w14:paraId="45294243" w14:textId="77777777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  <w:u w:val="single" w:color="000000"/>
        </w:rPr>
        <w:t>Основные цели:</w:t>
      </w:r>
    </w:p>
    <w:p w14:paraId="5ADFECA4" w14:textId="729ADA57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В обобщение знаний об электронной и компьютерной технике; повторение раздела физики «электричество»; ознакомление с основными электронными компонентами; и</w:t>
      </w:r>
      <w:r w:rsidRPr="0092620B">
        <w:rPr>
          <w:sz w:val="28"/>
          <w:szCs w:val="28"/>
          <w:vertAlign w:val="superscript"/>
        </w:rPr>
        <w:t xml:space="preserve"> </w:t>
      </w:r>
      <w:r w:rsidRPr="0092620B">
        <w:rPr>
          <w:sz w:val="28"/>
          <w:szCs w:val="28"/>
        </w:rPr>
        <w:t xml:space="preserve">ознакомление с брендом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 xml:space="preserve"> и ознакомление с программами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 xml:space="preserve"> IDE</w:t>
      </w:r>
      <w:r w:rsidR="0092620B">
        <w:rPr>
          <w:sz w:val="28"/>
          <w:szCs w:val="28"/>
        </w:rPr>
        <w:t>.</w:t>
      </w:r>
    </w:p>
    <w:p w14:paraId="5B86236C" w14:textId="1CB03DC0" w:rsidR="001707DB" w:rsidRPr="0092620B" w:rsidRDefault="00453329" w:rsidP="00A02843">
      <w:pPr>
        <w:spacing w:after="0" w:line="240" w:lineRule="auto"/>
        <w:ind w:left="0" w:right="81" w:firstLine="580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Раздел 3. Практическая электроника и программирование на микроконтроллерах (базовая часть).</w:t>
      </w:r>
    </w:p>
    <w:p w14:paraId="4692F9A2" w14:textId="61963908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Цифровое и аналоговое представление данных, сигналов. Цифровые и аналоговые электронные устройства. Проектирование, сборка и отладка проектов (макетов) электронных устройств на базе</w:t>
      </w:r>
      <w:r w:rsidR="00453329" w:rsidRPr="0092620B">
        <w:rPr>
          <w:sz w:val="28"/>
          <w:szCs w:val="28"/>
        </w:rPr>
        <w:t xml:space="preserve"> </w:t>
      </w:r>
      <w:proofErr w:type="spellStart"/>
      <w:r w:rsidRPr="0092620B">
        <w:rPr>
          <w:sz w:val="28"/>
          <w:szCs w:val="28"/>
        </w:rPr>
        <w:t>Arduino</w:t>
      </w:r>
      <w:proofErr w:type="spellEnd"/>
    </w:p>
    <w:p w14:paraId="0F7F9279" w14:textId="77777777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  <w:u w:val="single" w:color="000000"/>
        </w:rPr>
        <w:t>Основные цели:</w:t>
      </w:r>
    </w:p>
    <w:p w14:paraId="2C22DE89" w14:textId="16408B69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 xml:space="preserve">Ознакомление с типами сигналов в электрических цепях; ознакомление с различными типами датчиков и исполнительных устройств; получение практических навыков работы с электронными компонентами на примерах рабочих проектов различных устройств на базе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>; освоение языка программирования</w:t>
      </w:r>
      <w:r w:rsidR="00D31012" w:rsidRPr="0092620B">
        <w:rPr>
          <w:sz w:val="28"/>
          <w:szCs w:val="28"/>
        </w:rPr>
        <w:t>.</w:t>
      </w:r>
    </w:p>
    <w:p w14:paraId="50BFF88C" w14:textId="4A1D5EDE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Раздел 4. Автоматика «умного дома».</w:t>
      </w:r>
    </w:p>
    <w:p w14:paraId="26538E56" w14:textId="2589AD80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Концепция «умного» дома. Виды «умных» устройств. Аппаратная и программное обеспечение</w:t>
      </w:r>
      <w:r w:rsidR="00453329" w:rsidRPr="0092620B">
        <w:rPr>
          <w:sz w:val="28"/>
          <w:szCs w:val="28"/>
        </w:rPr>
        <w:t xml:space="preserve"> </w:t>
      </w:r>
      <w:r w:rsidRPr="0092620B">
        <w:rPr>
          <w:sz w:val="28"/>
          <w:szCs w:val="28"/>
        </w:rPr>
        <w:t>«умного» дома.</w:t>
      </w:r>
    </w:p>
    <w:p w14:paraId="6E8848E3" w14:textId="77777777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  <w:u w:val="single" w:color="000000"/>
        </w:rPr>
        <w:t>Основные цели:</w:t>
      </w:r>
    </w:p>
    <w:p w14:paraId="7D612FE3" w14:textId="4F552668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 xml:space="preserve">Новый взгляд на привычные электробытовые приборы; совершенствование практических навыков по разработке </w:t>
      </w:r>
      <w:r w:rsidR="00D31012" w:rsidRPr="0092620B">
        <w:rPr>
          <w:noProof/>
          <w:sz w:val="28"/>
          <w:szCs w:val="28"/>
        </w:rPr>
        <w:t xml:space="preserve">умных </w:t>
      </w:r>
      <w:r w:rsidRPr="0092620B">
        <w:rPr>
          <w:sz w:val="28"/>
          <w:szCs w:val="28"/>
        </w:rPr>
        <w:t xml:space="preserve">устройств на базе </w:t>
      </w:r>
      <w:proofErr w:type="spellStart"/>
      <w:r w:rsidRPr="0092620B">
        <w:rPr>
          <w:sz w:val="28"/>
          <w:szCs w:val="28"/>
        </w:rPr>
        <w:t>Arduino</w:t>
      </w:r>
      <w:proofErr w:type="spellEnd"/>
    </w:p>
    <w:p w14:paraId="14770863" w14:textId="55C91592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Раздел 5. Мехатроника и робототехника</w:t>
      </w:r>
    </w:p>
    <w:p w14:paraId="35896740" w14:textId="77777777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Введение в робототехнику. Виды роботов. Промышленные роботы. Роботы манипуляторы.</w:t>
      </w:r>
    </w:p>
    <w:p w14:paraId="0168DC76" w14:textId="77777777" w:rsidR="00453329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 xml:space="preserve">Мобильные роботы. Системы управления роботами. Программирование роботов. </w:t>
      </w:r>
    </w:p>
    <w:p w14:paraId="20ACE070" w14:textId="77777777" w:rsidR="00453329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</w:p>
    <w:p w14:paraId="734ADF4F" w14:textId="2EDE4940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  <w:u w:val="single" w:color="000000"/>
        </w:rPr>
        <w:t>Основные цели:</w:t>
      </w:r>
    </w:p>
    <w:p w14:paraId="4E151F4E" w14:textId="6BBE7D9E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Ознакомление с современным уровнем робототехники; практическое знакомство с различными моделями мобильных роботов (манипулятор, гусеничный робот, дрон); формирование инженерного подхода к разработке механизмов роботов и систем управления.</w:t>
      </w:r>
    </w:p>
    <w:p w14:paraId="6676C9B2" w14:textId="77777777" w:rsidR="00453329" w:rsidRPr="0092620B" w:rsidRDefault="00453329" w:rsidP="00A02843">
      <w:pPr>
        <w:spacing w:after="0" w:line="240" w:lineRule="auto"/>
        <w:ind w:left="0" w:right="81" w:firstLine="815"/>
        <w:contextualSpacing/>
        <w:rPr>
          <w:sz w:val="28"/>
          <w:szCs w:val="28"/>
        </w:rPr>
      </w:pPr>
    </w:p>
    <w:p w14:paraId="1B5ED8A4" w14:textId="1B401C17" w:rsidR="001707DB" w:rsidRPr="0092620B" w:rsidRDefault="00453329" w:rsidP="00A02843">
      <w:pPr>
        <w:spacing w:after="0" w:line="240" w:lineRule="auto"/>
        <w:ind w:left="0" w:right="81" w:firstLine="815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>Раздел 6. Инженерное проектирование</w:t>
      </w:r>
    </w:p>
    <w:p w14:paraId="40A426F0" w14:textId="77777777" w:rsidR="00453329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t xml:space="preserve">Общие сведения об инженерном проектировании (в машиностроении и приборостроении). Цель, этапы, средства проектирования. Выполнение практического проекта по выбранной тематике </w:t>
      </w:r>
    </w:p>
    <w:p w14:paraId="20A9D53C" w14:textId="7AD7B769" w:rsidR="001707DB" w:rsidRPr="0092620B" w:rsidRDefault="00A02843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  <w:u w:val="single" w:color="000000"/>
        </w:rPr>
        <w:t>Основные цели:</w:t>
      </w:r>
    </w:p>
    <w:p w14:paraId="20055481" w14:textId="16DDB63B" w:rsidR="001707DB" w:rsidRPr="0092620B" w:rsidRDefault="00453329" w:rsidP="00A02843">
      <w:pPr>
        <w:spacing w:after="0" w:line="240" w:lineRule="auto"/>
        <w:ind w:left="0" w:right="81" w:firstLine="709"/>
        <w:contextualSpacing/>
        <w:rPr>
          <w:sz w:val="28"/>
          <w:szCs w:val="28"/>
        </w:rPr>
      </w:pPr>
      <w:r w:rsidRPr="0092620B">
        <w:rPr>
          <w:sz w:val="28"/>
          <w:szCs w:val="28"/>
        </w:rPr>
        <w:lastRenderedPageBreak/>
        <w:t>О</w:t>
      </w:r>
      <w:r w:rsidR="00D31012" w:rsidRPr="0092620B">
        <w:rPr>
          <w:sz w:val="28"/>
          <w:szCs w:val="28"/>
        </w:rPr>
        <w:t>знакомление с этапами выполнения инженерных проектов в области машиностроения и приборостроения на конкретных примерах;</w:t>
      </w:r>
      <w:r w:rsidRPr="0092620B">
        <w:rPr>
          <w:sz w:val="28"/>
          <w:szCs w:val="28"/>
        </w:rPr>
        <w:t xml:space="preserve"> участие в проекте по разработке «умного» электронного устройства или </w:t>
      </w:r>
      <w:proofErr w:type="spellStart"/>
      <w:r w:rsidRPr="0092620B">
        <w:rPr>
          <w:sz w:val="28"/>
          <w:szCs w:val="28"/>
        </w:rPr>
        <w:t>миниробота</w:t>
      </w:r>
      <w:proofErr w:type="spellEnd"/>
      <w:r w:rsidRPr="0092620B">
        <w:rPr>
          <w:sz w:val="28"/>
          <w:szCs w:val="28"/>
        </w:rPr>
        <w:t xml:space="preserve"> на базе </w:t>
      </w:r>
      <w:proofErr w:type="spellStart"/>
      <w:r w:rsidRPr="0092620B">
        <w:rPr>
          <w:sz w:val="28"/>
          <w:szCs w:val="28"/>
        </w:rPr>
        <w:t>Arduino</w:t>
      </w:r>
      <w:proofErr w:type="spellEnd"/>
      <w:r w:rsidRPr="0092620B">
        <w:rPr>
          <w:sz w:val="28"/>
          <w:szCs w:val="28"/>
        </w:rPr>
        <w:t>.</w:t>
      </w:r>
    </w:p>
    <w:sectPr w:rsidR="001707DB" w:rsidRPr="0092620B" w:rsidSect="00A02843">
      <w:pgSz w:w="11563" w:h="1648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1EF"/>
    <w:multiLevelType w:val="hybridMultilevel"/>
    <w:tmpl w:val="CDFE17E2"/>
    <w:lvl w:ilvl="0" w:tplc="93686988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9277AA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6A1A66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2F706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E2B8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CA37E6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76FF34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F07FE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CCF4A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233AA"/>
    <w:multiLevelType w:val="hybridMultilevel"/>
    <w:tmpl w:val="A282D93C"/>
    <w:lvl w:ilvl="0" w:tplc="88CED21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449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E509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4F39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AF26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26A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A599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2C7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A2D0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25672"/>
    <w:multiLevelType w:val="hybridMultilevel"/>
    <w:tmpl w:val="3376C200"/>
    <w:lvl w:ilvl="0" w:tplc="EDBA9D38">
      <w:start w:val="1"/>
      <w:numFmt w:val="decimal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8833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629D0A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B2AD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F2E7D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948D9C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A4C9B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EF4A0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466CE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4C7F90"/>
    <w:multiLevelType w:val="hybridMultilevel"/>
    <w:tmpl w:val="2A6A6FA8"/>
    <w:lvl w:ilvl="0" w:tplc="FBC447DE">
      <w:start w:val="4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44E56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6E256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C2914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DF2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A40C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429E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4036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ACF68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DB"/>
    <w:rsid w:val="00154AD4"/>
    <w:rsid w:val="001707DB"/>
    <w:rsid w:val="00353EB9"/>
    <w:rsid w:val="00395B94"/>
    <w:rsid w:val="00453329"/>
    <w:rsid w:val="006E447B"/>
    <w:rsid w:val="00763060"/>
    <w:rsid w:val="007B6E24"/>
    <w:rsid w:val="0092620B"/>
    <w:rsid w:val="00972012"/>
    <w:rsid w:val="00A02843"/>
    <w:rsid w:val="00B72C21"/>
    <w:rsid w:val="00D31012"/>
    <w:rsid w:val="00D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D68"/>
  <w15:docId w15:val="{1ABFFCDF-494D-488F-87F3-7CC10FF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8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Илья Денисович</dc:creator>
  <cp:keywords/>
  <cp:lastModifiedBy>asmikhailova@outlook.com</cp:lastModifiedBy>
  <cp:revision>9</cp:revision>
  <dcterms:created xsi:type="dcterms:W3CDTF">2024-05-06T05:39:00Z</dcterms:created>
  <dcterms:modified xsi:type="dcterms:W3CDTF">2024-07-31T09:18:00Z</dcterms:modified>
</cp:coreProperties>
</file>