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D4C56" w14:textId="43A4ACA2" w:rsidR="0014402C" w:rsidRDefault="0074250A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BFA2108" wp14:editId="1898CAF8">
            <wp:extent cx="5940425" cy="81611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6B65" w14:textId="77777777" w:rsidR="0014402C" w:rsidRDefault="0014402C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8AA96E" w14:textId="77777777" w:rsidR="0014402C" w:rsidRDefault="0014402C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6AAA3A" w14:textId="77777777" w:rsidR="0014402C" w:rsidRDefault="0014402C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CFD3FE" w14:textId="3F046654" w:rsidR="00AB569A" w:rsidRDefault="00AB569A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AF41AB" w14:textId="77777777" w:rsidR="0074250A" w:rsidRDefault="0074250A" w:rsidP="00F048D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C61BA6" w14:textId="5FBC05B1" w:rsidR="00F048DD" w:rsidRPr="00AB569A" w:rsidRDefault="00F048DD" w:rsidP="00F048DD">
      <w:pPr>
        <w:pStyle w:val="a4"/>
        <w:widowControl/>
        <w:numPr>
          <w:ilvl w:val="0"/>
          <w:numId w:val="4"/>
        </w:numPr>
        <w:autoSpaceDE/>
        <w:autoSpaceDN/>
        <w:adjustRightInd/>
        <w:spacing w:line="276" w:lineRule="auto"/>
        <w:jc w:val="center"/>
        <w:rPr>
          <w:b/>
          <w:color w:val="000000" w:themeColor="text1"/>
          <w:sz w:val="28"/>
          <w:szCs w:val="28"/>
          <w:u w:val="single"/>
        </w:rPr>
      </w:pPr>
      <w:r w:rsidRPr="00AB569A">
        <w:rPr>
          <w:b/>
          <w:color w:val="000000" w:themeColor="text1"/>
          <w:sz w:val="28"/>
          <w:szCs w:val="28"/>
          <w:u w:val="single"/>
        </w:rPr>
        <w:lastRenderedPageBreak/>
        <w:t>Общие положения</w:t>
      </w:r>
    </w:p>
    <w:p w14:paraId="5C1F9A13" w14:textId="77777777" w:rsidR="00F048DD" w:rsidRPr="003536E1" w:rsidRDefault="00F048DD" w:rsidP="00F048DD">
      <w:pPr>
        <w:pStyle w:val="a4"/>
        <w:spacing w:line="276" w:lineRule="auto"/>
        <w:rPr>
          <w:b/>
          <w:color w:val="000000" w:themeColor="text1"/>
          <w:sz w:val="24"/>
          <w:szCs w:val="24"/>
          <w:u w:val="single"/>
        </w:rPr>
      </w:pPr>
    </w:p>
    <w:p w14:paraId="4366C4E3" w14:textId="74EA8BF7" w:rsidR="00F048DD" w:rsidRPr="00AB569A" w:rsidRDefault="00F048DD" w:rsidP="004966EB">
      <w:pPr>
        <w:spacing w:line="254" w:lineRule="auto"/>
        <w:ind w:right="15"/>
        <w:rPr>
          <w:rFonts w:ascii="Times New Roman" w:hAnsi="Times New Roman" w:cs="Times New Roman"/>
          <w:sz w:val="28"/>
          <w:szCs w:val="28"/>
        </w:rPr>
      </w:pPr>
      <w:proofErr w:type="gram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1.1.Настоящее</w:t>
      </w:r>
      <w:r w:rsid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 структурном </w:t>
      </w:r>
      <w:r w:rsidR="004966EB" w:rsidRPr="004966EB">
        <w:rPr>
          <w:rFonts w:ascii="Times New Roman" w:hAnsi="Times New Roman" w:cs="Times New Roman"/>
          <w:sz w:val="28"/>
          <w:szCs w:val="28"/>
        </w:rPr>
        <w:t xml:space="preserve">ГБОУ «СРЕДНЯЯ ШКОЛА № 47 Г.О. МАРИУПОЛЬ» </w:t>
      </w: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«Лагерь с дневным пребыванием детей» (далее – школьный лагерь) разработано в соответствии с </w:t>
      </w:r>
      <w:hyperlink r:id="rId8" w:anchor="/document/99/902389617/" w:history="1"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Федеральным законом от 29.12.2012 № 273-ФЗ</w:t>
        </w:r>
      </w:hyperlink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 «Об образовании в Российской Федерации», </w:t>
      </w:r>
      <w:hyperlink r:id="rId9" w:anchor="/document/99/456080057/" w:history="1"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приказом </w:t>
        </w:r>
        <w:proofErr w:type="spellStart"/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Минобрнауки</w:t>
        </w:r>
        <w:proofErr w:type="spellEnd"/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России от 13.07.2017 № 656</w:t>
        </w:r>
      </w:hyperlink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 «Об утверждении примерных положений об организациях отдыха детей и их оздоровления», </w:t>
      </w:r>
      <w:hyperlink r:id="rId10" w:anchor="/document/99/566085656/" w:history="1"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СП 2.4.3648-20</w:t>
        </w:r>
      </w:hyperlink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 «Санитарно-эпидемиологические требования к организациям воспитания и</w:t>
      </w:r>
      <w:proofErr w:type="gram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обучения, отдыха и оздоровления детей и молодежи», </w:t>
      </w:r>
      <w:hyperlink r:id="rId11" w:anchor="/document/99/573500115/" w:history="1">
        <w:r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СанПиН 1.2.3685-21</w:t>
        </w:r>
      </w:hyperlink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 «Гигиенические нормативы и требования к обеспечению безопасности и (или) безвредности для человека факторов среды обитания», уставом </w:t>
      </w:r>
      <w:r w:rsidR="004966EB" w:rsidRPr="004966EB">
        <w:rPr>
          <w:rFonts w:ascii="Times New Roman" w:hAnsi="Times New Roman" w:cs="Times New Roman"/>
          <w:sz w:val="28"/>
          <w:szCs w:val="28"/>
        </w:rPr>
        <w:t xml:space="preserve">ГБОУ «СРЕДНЯЯ ШКОЛА № 47 Г.О. МАРИУПОЛЬ» </w:t>
      </w: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(далее – школа).</w:t>
      </w:r>
    </w:p>
    <w:p w14:paraId="589C0737" w14:textId="77777777" w:rsidR="00F048DD" w:rsidRPr="00AB569A" w:rsidRDefault="00F048DD" w:rsidP="004966EB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1.2. Положение регламентирует порядок создания и работы пришкольного лагеря, определяет основы его деятельности, порядок финансирования и организации работы.</w:t>
      </w:r>
    </w:p>
    <w:p w14:paraId="0F5F4A4D" w14:textId="77777777" w:rsidR="00F048DD" w:rsidRPr="00AB569A" w:rsidRDefault="00F048DD" w:rsidP="00F048DD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B569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2. Порядок создания и работы школьного лагеря</w:t>
      </w:r>
    </w:p>
    <w:p w14:paraId="2EE2FFA3" w14:textId="77777777" w:rsidR="00F048DD" w:rsidRPr="00AB569A" w:rsidRDefault="00F048DD" w:rsidP="00F048D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Школьный лагерь является внутренним структурным подразделением школы, созданным с целью организации отдыха и </w:t>
      </w:r>
      <w:proofErr w:type="gram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оздоровления</w:t>
      </w:r>
      <w:proofErr w:type="gram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в возрасте от 6 лет и 6 месяцев до 12 лет включительно.</w:t>
      </w:r>
    </w:p>
    <w:p w14:paraId="5575EAF4" w14:textId="77777777" w:rsidR="00F048DD" w:rsidRPr="00AB569A" w:rsidRDefault="00F048DD" w:rsidP="00F048D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Школьный лагерь создается и прекращает свою работу на основании приказа директора школы и в случаях, установленных законодательством Российской Федерации. Работа лагеря организуется в дневное время в период весенних, летних, осенних и зимних каникул на основании приказа директора школы. Лагерь приступает к работе в сроки, обозначенные в приказе, при наличии </w:t>
      </w:r>
      <w:proofErr w:type="gram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положительных</w:t>
      </w:r>
      <w:proofErr w:type="gram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санитарно-эпидемиологического заключения и акта приемки лагеря межведомственной комиссией.</w:t>
      </w:r>
    </w:p>
    <w:p w14:paraId="27C36B35" w14:textId="77777777" w:rsidR="00F048DD" w:rsidRPr="00AB569A" w:rsidRDefault="00F048DD" w:rsidP="00AB5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В своей деятельности школьный лагерь руководствуется федеральными законами, актами Президента и Правительства РФ, нормативными правовыми актами федеральных органов государственной власти и органов </w:t>
      </w:r>
      <w:r w:rsidRPr="00AB569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государственной власти</w:t>
      </w:r>
      <w:r w:rsidRPr="00AB569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B56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ДОНЕЦКОЙ НАРОДНОЙ РЕСПУБЛИКИ, </w:t>
      </w:r>
      <w:r w:rsidRPr="00AB569A">
        <w:rPr>
          <w:rFonts w:ascii="Times New Roman" w:hAnsi="Times New Roman" w:cs="Times New Roman"/>
          <w:bCs/>
          <w:sz w:val="28"/>
          <w:szCs w:val="28"/>
        </w:rPr>
        <w:t>УПРАВЛЕНИЕ ОБРАЗОВАНИЯ МУНИЦИПАЛЬНОГО ОБРАЗОВАНИЯ ГОРОДСКОЙ ОКРУГ МАРИУПОЛЬ</w:t>
      </w: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, настоящим положением, а также уставом школы.</w:t>
      </w:r>
    </w:p>
    <w:p w14:paraId="0EF49E8F" w14:textId="56635B34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2.4. Школьный лагерь осуществляет свою деятельность во взаимодействии с заинтересованными федеральными государственными органами, органами государственной</w:t>
      </w:r>
      <w:r w:rsidRPr="00AB569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B569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власти</w:t>
      </w:r>
      <w:r w:rsidRPr="00AB569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AB56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ДОНЕЦКОЙ НАРОДНОЙ </w:t>
      </w:r>
      <w:r w:rsidRPr="00AB569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РЕСПУБЛИКИ</w:t>
      </w:r>
      <w:r w:rsidR="001C5BD9" w:rsidRPr="00AB569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и органами местного самоуправления в рамках их компетенции, а также с общественными организациями и объединениями.</w:t>
      </w:r>
    </w:p>
    <w:p w14:paraId="5973804E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2.5. Предметом деятельности школьного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14:paraId="3F0E1E8E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2.6. Целями деятельности школьного лагеря являются:</w:t>
      </w:r>
    </w:p>
    <w:p w14:paraId="1BB70ED8" w14:textId="77777777" w:rsidR="00F048DD" w:rsidRPr="00AB569A" w:rsidRDefault="00F048DD" w:rsidP="00AB569A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14:paraId="58C14577" w14:textId="77777777" w:rsidR="00F048DD" w:rsidRPr="00AB569A" w:rsidRDefault="00F048DD" w:rsidP="00AB569A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14:paraId="0992CDA3" w14:textId="77777777" w:rsidR="00F048DD" w:rsidRPr="00AB569A" w:rsidRDefault="00F048DD" w:rsidP="00AB569A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организация размещения детей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14:paraId="5FE78CCD" w14:textId="77777777" w:rsidR="00F048DD" w:rsidRPr="00AB569A" w:rsidRDefault="00F048DD" w:rsidP="00AB569A">
      <w:pPr>
        <w:pStyle w:val="a4"/>
        <w:widowControl/>
        <w:numPr>
          <w:ilvl w:val="0"/>
          <w:numId w:val="3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14:paraId="51118337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2.7. Школьный лагерь:</w:t>
      </w:r>
    </w:p>
    <w:p w14:paraId="27E3C0A7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14:paraId="6762A12E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осуществляет деятельность, направленную на развитие творческого потенциала и всестороннее развитие способностей у детей, на развитие физической культуры и спорта детей, в том числе физическое развитие и укрепление здоровья детей;</w:t>
      </w:r>
    </w:p>
    <w:p w14:paraId="4DCE4BBC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осуществляет образовательную деятельность по реализации дополнительных общеразвивающих программ;</w:t>
      </w:r>
    </w:p>
    <w:p w14:paraId="7E3C45F5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организует размещение и питание детей в школьном лагере;</w:t>
      </w:r>
    </w:p>
    <w:p w14:paraId="6954BFF6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обеспечивает безопасные условия жизнедеятельности детей;</w:t>
      </w:r>
    </w:p>
    <w:p w14:paraId="73553939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lastRenderedPageBreak/>
        <w:t>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14:paraId="27813F63" w14:textId="77777777" w:rsidR="00F048DD" w:rsidRPr="00AB569A" w:rsidRDefault="00F048DD" w:rsidP="00AB569A">
      <w:pPr>
        <w:pStyle w:val="a4"/>
        <w:widowControl/>
        <w:numPr>
          <w:ilvl w:val="0"/>
          <w:numId w:val="1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14:paraId="24698039" w14:textId="77777777" w:rsidR="00F048DD" w:rsidRPr="00AB569A" w:rsidRDefault="00F048DD" w:rsidP="00AB569A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14:paraId="179651BC" w14:textId="77777777" w:rsidR="00F048DD" w:rsidRPr="00AB569A" w:rsidRDefault="00F048DD" w:rsidP="00AB569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B569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3. Основы деятельности пришкольного лагеря</w:t>
      </w:r>
    </w:p>
    <w:p w14:paraId="7988473C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3.1. Деятельность школьного лагеря, содержание, формы и методы работы с детьми определяются программой школьного лагеря и дополнительными общеразвивающими программами. Программы формируются в зависимости от тематики смен, интересов детей, воспитательных задач школьного лагеря. Программы утверждаются директором школы.</w:t>
      </w:r>
    </w:p>
    <w:p w14:paraId="7C21BECE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3.2. Прием детей в школьный лагерь осуществляется до начала и в период его работы (при наличии свободных мест). Для зачисления в лагерь родители (законные представители) ребенка представляют в лагерь заявление о приеме, медицинское заключение об отсутствии у ребенка ограничений по состоянию здоровья, копию свидетельства о рождении ребенка и квитанцию о внесении родительской платы.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14:paraId="35A1E856" w14:textId="77777777" w:rsidR="00F048DD" w:rsidRPr="00AB569A" w:rsidRDefault="00F048DD" w:rsidP="00AB569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поступивших документов между школой и родителем (законным представителем) подписывается договор об организации отдыха и оздоровления ребенка. Зачисление ребенка в школьный лагерь оформляется приказом директора школы </w:t>
      </w:r>
      <w:r w:rsidRPr="00AB569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не позднее трех рабочих дней со дня заключения договора.</w:t>
      </w:r>
    </w:p>
    <w:p w14:paraId="1F5AFCB1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3.3. Условия пребывания детей в школьном лагере, размещения, устройства, содержания и организации работы школьного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14:paraId="009CD6CA" w14:textId="77777777" w:rsidR="00F048DD" w:rsidRPr="00AB569A" w:rsidRDefault="00D63BA7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3.4</w:t>
      </w:r>
      <w:r w:rsidR="00F048DD"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14:paraId="1BE8B79C" w14:textId="77777777" w:rsidR="00F048DD" w:rsidRPr="00AB569A" w:rsidRDefault="00D63BA7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3.5</w:t>
      </w:r>
      <w:r w:rsidR="00F048DD"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. Питание детей обеспечивается в соответствии с требованиями </w:t>
      </w:r>
      <w:hyperlink r:id="rId12" w:anchor="/document/99/566276706/" w:history="1">
        <w:r w:rsidR="00F048DD" w:rsidRPr="00AB569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СанПиН 2.3/2.4.3590-20</w:t>
        </w:r>
      </w:hyperlink>
      <w:r w:rsidR="00F048DD"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70BA05" w14:textId="77777777" w:rsidR="00F048DD" w:rsidRPr="00AB569A" w:rsidRDefault="00F048DD" w:rsidP="00AB569A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AB569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4. Управление и кадры школьного лагеря</w:t>
      </w:r>
    </w:p>
    <w:p w14:paraId="55E67426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4.1. Координацию деятельности школьного лагеря, контроль и общее руководство осуществляет директор школы. Директор утверждает структуру и предельную штатную численность школьного лагеря, при необходимости выдает доверенность на имя начальника школьного лагеря с указанием прав и полномочий.</w:t>
      </w:r>
    </w:p>
    <w:p w14:paraId="0502B7D1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4.2. В штатную структуру школьного лагеря могут входить: начальник, вожатые, педагоги дополнительного образования. Права и обязанности работников школьного лагеря определяются должностными инструкциями.</w:t>
      </w:r>
    </w:p>
    <w:p w14:paraId="54527084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4.3. Непосредственное руководство школьным лагерем осуществляет начальник лагеря. Начальник лагеря назначается и освобождается от должности приказом директора школы. Начальник принимается на работу в лагерь на срок, необходимый для подготовки и работы лагеря (смены), а также представления финансовой и бухгалтерской отчетности. В отсутствие начальника школьного лагеря или в случае невозможности исполнения им своих обязанностей обязанности начальника школьного лагеря исполняет назначенное приказом директора школы лицо из числа работников школьного лагеря.</w:t>
      </w:r>
    </w:p>
    <w:p w14:paraId="79B35C81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 </w:t>
      </w:r>
      <w:proofErr w:type="gram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К работе в школьном лагере допускаются лица, у которых нет ограничений на работу с детьми по статье 351.1 Трудового кодекса Российской Федерации, которые прошли обязательный предварительный и периодические медицинские осмотры, привиты в соответствии с национальным календарем профилактических прививок, имеют медицинские книжки и прошли профессиональную гигиеническую подготовку и аттестацию.</w:t>
      </w:r>
      <w:proofErr w:type="gram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 с детьми дополнительно предъявляются требования – подготовка, отвечающая требованиям </w:t>
      </w:r>
      <w:proofErr w:type="spell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профстандартов</w:t>
      </w:r>
      <w:proofErr w:type="spell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квалификационных характеристик (при отсутствии действующих </w:t>
      </w:r>
      <w:proofErr w:type="spellStart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профстандартов</w:t>
      </w:r>
      <w:proofErr w:type="spellEnd"/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0F0B7EC" w14:textId="77777777" w:rsidR="00F048DD" w:rsidRPr="00AB569A" w:rsidRDefault="00F048DD" w:rsidP="00AB569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4.5. При приеме на работу в школьный лагерь работники обязаны:</w:t>
      </w:r>
    </w:p>
    <w:p w14:paraId="5DCCCAB3" w14:textId="77777777" w:rsidR="00F048DD" w:rsidRPr="00AB569A" w:rsidRDefault="00F048DD" w:rsidP="00AB569A">
      <w:pPr>
        <w:pStyle w:val="a4"/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пройти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детьми;</w:t>
      </w:r>
    </w:p>
    <w:p w14:paraId="14891982" w14:textId="77777777" w:rsidR="00F048DD" w:rsidRPr="00AB569A" w:rsidRDefault="00F048DD" w:rsidP="00AB569A">
      <w:pPr>
        <w:pStyle w:val="a4"/>
        <w:widowControl/>
        <w:numPr>
          <w:ilvl w:val="0"/>
          <w:numId w:val="2"/>
        </w:numPr>
        <w:autoSpaceDE/>
        <w:autoSpaceDN/>
        <w:adjustRightInd/>
        <w:spacing w:line="276" w:lineRule="auto"/>
        <w:jc w:val="both"/>
        <w:rPr>
          <w:color w:val="000000" w:themeColor="text1"/>
          <w:sz w:val="28"/>
          <w:szCs w:val="28"/>
        </w:rPr>
      </w:pPr>
      <w:r w:rsidRPr="00AB569A">
        <w:rPr>
          <w:color w:val="000000" w:themeColor="text1"/>
          <w:sz w:val="28"/>
          <w:szCs w:val="28"/>
        </w:rPr>
        <w:t>ознакомиться с настоящим положением, нормативными актами в сфере отдыха детей и их оздоровления, своей должностной инструкцией.</w:t>
      </w:r>
    </w:p>
    <w:p w14:paraId="6AA459F4" w14:textId="77777777" w:rsidR="00F048DD" w:rsidRPr="00AB569A" w:rsidRDefault="00F048DD" w:rsidP="00AB569A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69A">
        <w:rPr>
          <w:rFonts w:ascii="Times New Roman" w:hAnsi="Times New Roman" w:cs="Times New Roman"/>
          <w:color w:val="000000" w:themeColor="text1"/>
          <w:sz w:val="28"/>
          <w:szCs w:val="28"/>
        </w:rPr>
        <w:t>4.6. Начальник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14:paraId="3E1BDBA7" w14:textId="77777777" w:rsidR="00F048DD" w:rsidRPr="00AB569A" w:rsidRDefault="00F048DD" w:rsidP="00AB569A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DC672BA" w14:textId="77777777" w:rsidR="00F048DD" w:rsidRPr="001C5BD9" w:rsidRDefault="00F048DD" w:rsidP="00AB569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12C3A56" w14:textId="77777777" w:rsidR="00F048DD" w:rsidRPr="001C5BD9" w:rsidRDefault="00F048DD" w:rsidP="00AB569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4CAB5DD" w14:textId="12D65CB1" w:rsidR="00DE5BD6" w:rsidRDefault="0074250A">
      <w:r>
        <w:rPr>
          <w:noProof/>
          <w:lang w:eastAsia="ru-RU"/>
        </w:rPr>
        <w:drawing>
          <wp:inline distT="0" distB="0" distL="0" distR="0" wp14:anchorId="0ED2813A" wp14:editId="1E98389E">
            <wp:extent cx="5940425" cy="816110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3166F"/>
    <w:multiLevelType w:val="hybridMultilevel"/>
    <w:tmpl w:val="CE726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5650DA"/>
    <w:multiLevelType w:val="hybridMultilevel"/>
    <w:tmpl w:val="0A221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9622A"/>
    <w:multiLevelType w:val="hybridMultilevel"/>
    <w:tmpl w:val="475CE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D549B"/>
    <w:multiLevelType w:val="hybridMultilevel"/>
    <w:tmpl w:val="1B46A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8DD"/>
    <w:rsid w:val="00013C60"/>
    <w:rsid w:val="0014402C"/>
    <w:rsid w:val="001C5BD9"/>
    <w:rsid w:val="00200E35"/>
    <w:rsid w:val="00241226"/>
    <w:rsid w:val="00477F4B"/>
    <w:rsid w:val="004966EB"/>
    <w:rsid w:val="0074250A"/>
    <w:rsid w:val="00766863"/>
    <w:rsid w:val="00850D3F"/>
    <w:rsid w:val="008D7679"/>
    <w:rsid w:val="00A451C0"/>
    <w:rsid w:val="00AB569A"/>
    <w:rsid w:val="00AD4075"/>
    <w:rsid w:val="00D159F9"/>
    <w:rsid w:val="00D63BA7"/>
    <w:rsid w:val="00DE5BD6"/>
    <w:rsid w:val="00F048DD"/>
    <w:rsid w:val="00F5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A9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8DD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F048D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3BA7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850D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8DD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F048D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3BA7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850D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DA73A-3468-4288-8C0E-E0AB74391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cp:lastPrinted>2024-06-03T05:48:00Z</cp:lastPrinted>
  <dcterms:created xsi:type="dcterms:W3CDTF">2024-10-11T10:48:00Z</dcterms:created>
  <dcterms:modified xsi:type="dcterms:W3CDTF">2024-10-11T10:48:00Z</dcterms:modified>
</cp:coreProperties>
</file>