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CB2" w:rsidRDefault="00F26CB2" w:rsidP="00F26CB2">
      <w:pPr>
        <w:ind w:right="180"/>
        <w:contextualSpacing/>
        <w:rPr>
          <w:rFonts w:hAnsi="Times New Roman" w:cs="Times New Roman"/>
          <w:noProof/>
          <w:color w:val="000000"/>
          <w:sz w:val="28"/>
          <w:szCs w:val="28"/>
          <w:lang w:val="ru-RU" w:eastAsia="ru-RU"/>
        </w:rPr>
      </w:pPr>
    </w:p>
    <w:p w:rsidR="00F26CB2" w:rsidRDefault="00F26CB2" w:rsidP="00F26CB2">
      <w:pPr>
        <w:ind w:right="180"/>
        <w:contextualSpacing/>
        <w:rPr>
          <w:rFonts w:hAnsi="Times New Roman" w:cs="Times New Roman"/>
          <w:noProof/>
          <w:color w:val="000000"/>
          <w:sz w:val="28"/>
          <w:szCs w:val="28"/>
          <w:lang w:val="ru-RU" w:eastAsia="ru-RU"/>
        </w:rPr>
      </w:pPr>
      <w:r>
        <w:rPr>
          <w:rFonts w:hAnsi="Times New Roman" w:cs="Times New Roman"/>
          <w:noProof/>
          <w:color w:val="000000"/>
          <w:sz w:val="28"/>
          <w:szCs w:val="28"/>
          <w:lang w:val="ru-RU" w:eastAsia="ru-RU"/>
        </w:rPr>
        <w:drawing>
          <wp:inline distT="0" distB="0" distL="0" distR="0">
            <wp:extent cx="5732145" cy="7855162"/>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7855162"/>
                    </a:xfrm>
                    <a:prstGeom prst="rect">
                      <a:avLst/>
                    </a:prstGeom>
                    <a:noFill/>
                    <a:ln>
                      <a:noFill/>
                    </a:ln>
                  </pic:spPr>
                </pic:pic>
              </a:graphicData>
            </a:graphic>
          </wp:inline>
        </w:drawing>
      </w:r>
      <w:bookmarkStart w:id="0" w:name="_GoBack"/>
      <w:bookmarkEnd w:id="0"/>
    </w:p>
    <w:p w:rsidR="00F26CB2" w:rsidRDefault="00F26CB2" w:rsidP="00F26CB2">
      <w:pPr>
        <w:ind w:right="180"/>
        <w:contextualSpacing/>
        <w:rPr>
          <w:rFonts w:hAnsi="Times New Roman" w:cs="Times New Roman"/>
          <w:noProof/>
          <w:color w:val="000000"/>
          <w:sz w:val="28"/>
          <w:szCs w:val="28"/>
          <w:lang w:val="ru-RU" w:eastAsia="ru-RU"/>
        </w:rPr>
      </w:pPr>
    </w:p>
    <w:p w:rsidR="00F26CB2" w:rsidRDefault="00F26CB2" w:rsidP="00F26CB2">
      <w:pPr>
        <w:ind w:right="180"/>
        <w:contextualSpacing/>
        <w:rPr>
          <w:rFonts w:hAnsi="Times New Roman" w:cs="Times New Roman"/>
          <w:noProof/>
          <w:color w:val="000000"/>
          <w:sz w:val="28"/>
          <w:szCs w:val="28"/>
          <w:lang w:val="ru-RU" w:eastAsia="ru-RU"/>
        </w:rPr>
      </w:pPr>
    </w:p>
    <w:p w:rsidR="00F26CB2" w:rsidRPr="00F26CB2" w:rsidRDefault="00F26CB2" w:rsidP="00F26CB2">
      <w:pPr>
        <w:ind w:right="180"/>
        <w:contextualSpacing/>
        <w:rPr>
          <w:rFonts w:hAnsi="Times New Roman" w:cs="Times New Roman"/>
          <w:color w:val="000000"/>
          <w:sz w:val="28"/>
          <w:szCs w:val="28"/>
          <w:lang w:val="ru-RU"/>
        </w:rPr>
      </w:pPr>
    </w:p>
    <w:p w:rsidR="00545D9F" w:rsidRPr="00D72085" w:rsidRDefault="00F302F8" w:rsidP="00F26CB2">
      <w:pPr>
        <w:numPr>
          <w:ilvl w:val="0"/>
          <w:numId w:val="1"/>
        </w:numPr>
        <w:ind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lastRenderedPageBreak/>
        <w:t xml:space="preserve">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22.03.2021 № 115 «Об утверждении Порядка организации и осуществления образовательной деятельности по основным общеобразовательным программам –</w:t>
      </w:r>
      <w:r w:rsidRPr="00D72085">
        <w:rPr>
          <w:rFonts w:hAnsi="Times New Roman" w:cs="Times New Roman"/>
          <w:color w:val="000000"/>
          <w:sz w:val="28"/>
          <w:szCs w:val="28"/>
        </w:rPr>
        <w:t> </w:t>
      </w:r>
      <w:r w:rsidRPr="00D72085">
        <w:rPr>
          <w:rFonts w:hAnsi="Times New Roman" w:cs="Times New Roman"/>
          <w:color w:val="000000"/>
          <w:sz w:val="28"/>
          <w:szCs w:val="28"/>
          <w:lang w:val="ru-RU"/>
        </w:rPr>
        <w:t>образовательным программам начального общего, основного общего и среднего общего образования»;</w:t>
      </w:r>
    </w:p>
    <w:p w:rsidR="00545D9F" w:rsidRPr="00D72085" w:rsidRDefault="00F302F8">
      <w:pPr>
        <w:numPr>
          <w:ilvl w:val="0"/>
          <w:numId w:val="1"/>
        </w:numPr>
        <w:ind w:left="780"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t xml:space="preserve">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31.05.2021 № 286 «Об утверждении федерального государственного образовательного стандарта начального общего образования»;</w:t>
      </w:r>
    </w:p>
    <w:p w:rsidR="00545D9F" w:rsidRPr="00D72085" w:rsidRDefault="00F302F8">
      <w:pPr>
        <w:numPr>
          <w:ilvl w:val="0"/>
          <w:numId w:val="1"/>
        </w:numPr>
        <w:ind w:left="780"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t xml:space="preserve">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31.05.2021 № 287</w:t>
      </w:r>
      <w:r w:rsidRPr="00D72085">
        <w:rPr>
          <w:rFonts w:hAnsi="Times New Roman" w:cs="Times New Roman"/>
          <w:color w:val="000000"/>
          <w:sz w:val="28"/>
          <w:szCs w:val="28"/>
        </w:rPr>
        <w:t> </w:t>
      </w:r>
      <w:r w:rsidRPr="00D72085">
        <w:rPr>
          <w:rFonts w:hAnsi="Times New Roman" w:cs="Times New Roman"/>
          <w:color w:val="000000"/>
          <w:sz w:val="28"/>
          <w:szCs w:val="28"/>
          <w:lang w:val="ru-RU"/>
        </w:rPr>
        <w:t>«Об утверждении федерального государственного образовательного стандарта основного общего образования»;</w:t>
      </w:r>
    </w:p>
    <w:p w:rsidR="00545D9F" w:rsidRPr="00D72085" w:rsidRDefault="00F302F8">
      <w:pPr>
        <w:numPr>
          <w:ilvl w:val="0"/>
          <w:numId w:val="1"/>
        </w:numPr>
        <w:ind w:left="780"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t>приказом Минобрнауки от 06.10.2009 № 373</w:t>
      </w:r>
      <w:r w:rsidRPr="00D72085">
        <w:rPr>
          <w:rFonts w:hAnsi="Times New Roman" w:cs="Times New Roman"/>
          <w:color w:val="000000"/>
          <w:sz w:val="28"/>
          <w:szCs w:val="28"/>
        </w:rPr>
        <w:t> </w:t>
      </w:r>
      <w:r w:rsidRPr="00D72085">
        <w:rPr>
          <w:rFonts w:hAnsi="Times New Roman" w:cs="Times New Roman"/>
          <w:color w:val="000000"/>
          <w:sz w:val="28"/>
          <w:szCs w:val="28"/>
          <w:lang w:val="ru-RU"/>
        </w:rPr>
        <w:t>«Об утверждении и введении в действие федерального государственного образовательного стандарта начального общего образования»;</w:t>
      </w:r>
    </w:p>
    <w:p w:rsidR="00545D9F" w:rsidRPr="00D72085" w:rsidRDefault="00F302F8">
      <w:pPr>
        <w:numPr>
          <w:ilvl w:val="0"/>
          <w:numId w:val="1"/>
        </w:numPr>
        <w:ind w:left="780"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t>приказом Минобрнауки от 17.12.2010 № 1897</w:t>
      </w:r>
      <w:r w:rsidRPr="00D72085">
        <w:rPr>
          <w:rFonts w:hAnsi="Times New Roman" w:cs="Times New Roman"/>
          <w:color w:val="000000"/>
          <w:sz w:val="28"/>
          <w:szCs w:val="28"/>
        </w:rPr>
        <w:t> </w:t>
      </w:r>
      <w:r w:rsidRPr="00D72085">
        <w:rPr>
          <w:rFonts w:hAnsi="Times New Roman" w:cs="Times New Roman"/>
          <w:color w:val="000000"/>
          <w:sz w:val="28"/>
          <w:szCs w:val="28"/>
          <w:lang w:val="ru-RU"/>
        </w:rPr>
        <w:t>«Об утверждении федерального государственного образовательного стандарта основного общего образования»;</w:t>
      </w:r>
    </w:p>
    <w:p w:rsidR="00545D9F" w:rsidRPr="00D72085" w:rsidRDefault="00F302F8">
      <w:pPr>
        <w:numPr>
          <w:ilvl w:val="0"/>
          <w:numId w:val="1"/>
        </w:numPr>
        <w:ind w:left="780"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t>приказом Минобрнауки от 17.05.2012 № 413</w:t>
      </w:r>
      <w:r w:rsidRPr="00D72085">
        <w:rPr>
          <w:rFonts w:hAnsi="Times New Roman" w:cs="Times New Roman"/>
          <w:color w:val="000000"/>
          <w:sz w:val="28"/>
          <w:szCs w:val="28"/>
        </w:rPr>
        <w:t> </w:t>
      </w:r>
      <w:r w:rsidRPr="00D72085">
        <w:rPr>
          <w:rFonts w:hAnsi="Times New Roman" w:cs="Times New Roman"/>
          <w:color w:val="000000"/>
          <w:sz w:val="28"/>
          <w:szCs w:val="28"/>
          <w:lang w:val="ru-RU"/>
        </w:rPr>
        <w:t>«Об утверждении федерального государственного образовательного стандарта среднего общего образования»;</w:t>
      </w:r>
    </w:p>
    <w:p w:rsidR="00545D9F" w:rsidRPr="00D72085" w:rsidRDefault="00F302F8">
      <w:pPr>
        <w:numPr>
          <w:ilvl w:val="0"/>
          <w:numId w:val="1"/>
        </w:numPr>
        <w:ind w:left="780"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t xml:space="preserve">приказа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России от 18.05.2023 № 372 «Об утверждении федеральной образовательной программы начального общего образования»;</w:t>
      </w:r>
    </w:p>
    <w:p w:rsidR="00545D9F" w:rsidRPr="00D72085" w:rsidRDefault="00F302F8">
      <w:pPr>
        <w:numPr>
          <w:ilvl w:val="0"/>
          <w:numId w:val="1"/>
        </w:numPr>
        <w:ind w:left="780"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t xml:space="preserve">приказа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России от 18.05.2023 № 370 «Об утверждении федеральной образовательной программы основного общего образования»;</w:t>
      </w:r>
    </w:p>
    <w:p w:rsidR="00545D9F" w:rsidRPr="00D72085" w:rsidRDefault="00F302F8">
      <w:pPr>
        <w:numPr>
          <w:ilvl w:val="0"/>
          <w:numId w:val="1"/>
        </w:numPr>
        <w:ind w:left="780"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t xml:space="preserve">приказа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России от 18.05.2023 № 371 «Об утверждении федеральной образовательной программы среднего общего образования»;</w:t>
      </w:r>
    </w:p>
    <w:p w:rsidR="00545D9F" w:rsidRPr="00D72085" w:rsidRDefault="00F302F8">
      <w:pPr>
        <w:numPr>
          <w:ilvl w:val="0"/>
          <w:numId w:val="1"/>
        </w:numPr>
        <w:ind w:left="780" w:right="180"/>
        <w:contextualSpacing/>
        <w:rPr>
          <w:rFonts w:hAnsi="Times New Roman" w:cs="Times New Roman"/>
          <w:color w:val="000000"/>
          <w:sz w:val="28"/>
          <w:szCs w:val="28"/>
          <w:lang w:val="ru-RU"/>
        </w:rPr>
      </w:pPr>
      <w:r w:rsidRPr="00D72085">
        <w:rPr>
          <w:rFonts w:hAnsi="Times New Roman" w:cs="Times New Roman"/>
          <w:color w:val="000000"/>
          <w:sz w:val="28"/>
          <w:szCs w:val="28"/>
          <w:lang w:val="ru-RU"/>
        </w:rPr>
        <w:t>приказом</w:t>
      </w:r>
      <w:r w:rsidRPr="00D72085">
        <w:rPr>
          <w:rFonts w:hAnsi="Times New Roman" w:cs="Times New Roman"/>
          <w:color w:val="000000"/>
          <w:sz w:val="28"/>
          <w:szCs w:val="28"/>
        </w:rPr>
        <w:t>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24.11.2022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545D9F" w:rsidRPr="00EF5E0B" w:rsidRDefault="00F302F8">
      <w:pPr>
        <w:numPr>
          <w:ilvl w:val="0"/>
          <w:numId w:val="1"/>
        </w:numPr>
        <w:ind w:left="780" w:right="180"/>
        <w:contextualSpacing/>
        <w:rPr>
          <w:rFonts w:hAnsi="Times New Roman" w:cs="Times New Roman"/>
          <w:color w:val="000000"/>
          <w:sz w:val="24"/>
          <w:szCs w:val="24"/>
          <w:lang w:val="ru-RU"/>
        </w:rPr>
      </w:pPr>
      <w:r w:rsidRPr="00D72085">
        <w:rPr>
          <w:rFonts w:hAnsi="Times New Roman" w:cs="Times New Roman"/>
          <w:color w:val="000000"/>
          <w:sz w:val="28"/>
          <w:szCs w:val="28"/>
          <w:lang w:val="ru-RU"/>
        </w:rPr>
        <w:t>приказом</w:t>
      </w:r>
      <w:r w:rsidRPr="00D72085">
        <w:rPr>
          <w:rFonts w:hAnsi="Times New Roman" w:cs="Times New Roman"/>
          <w:color w:val="000000"/>
          <w:sz w:val="28"/>
          <w:szCs w:val="28"/>
        </w:rPr>
        <w:t>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24.11.2022 № 1025 «Об утверждении федеральной адаптированной образовательной программы основного общего</w:t>
      </w:r>
      <w:r w:rsidRPr="00EF5E0B">
        <w:rPr>
          <w:rFonts w:hAnsi="Times New Roman" w:cs="Times New Roman"/>
          <w:color w:val="000000"/>
          <w:sz w:val="24"/>
          <w:szCs w:val="24"/>
          <w:lang w:val="ru-RU"/>
        </w:rPr>
        <w:t xml:space="preserve"> образования для обучающихся с ограниченными возможностями здоровья»;</w:t>
      </w:r>
    </w:p>
    <w:p w:rsidR="00545D9F" w:rsidRPr="00D72085" w:rsidRDefault="00F302F8">
      <w:pPr>
        <w:numPr>
          <w:ilvl w:val="0"/>
          <w:numId w:val="1"/>
        </w:numPr>
        <w:ind w:left="780" w:right="180"/>
        <w:rPr>
          <w:rFonts w:hAnsi="Times New Roman" w:cs="Times New Roman"/>
          <w:color w:val="000000"/>
          <w:sz w:val="28"/>
          <w:szCs w:val="28"/>
          <w:lang w:val="ru-RU"/>
        </w:rPr>
      </w:pPr>
      <w:r w:rsidRPr="00D72085">
        <w:rPr>
          <w:rFonts w:hAnsi="Times New Roman" w:cs="Times New Roman"/>
          <w:color w:val="000000"/>
          <w:sz w:val="28"/>
          <w:szCs w:val="28"/>
          <w:lang w:val="ru-RU"/>
        </w:rPr>
        <w:t xml:space="preserve">уставом </w:t>
      </w:r>
      <w:r w:rsidR="006D7F47">
        <w:rPr>
          <w:rFonts w:hAnsi="Times New Roman" w:cs="Times New Roman"/>
          <w:color w:val="000000"/>
          <w:sz w:val="28"/>
          <w:szCs w:val="28"/>
          <w:lang w:val="ru-RU"/>
        </w:rPr>
        <w:t>государственного</w:t>
      </w:r>
      <w:r w:rsidRPr="00D72085">
        <w:rPr>
          <w:rFonts w:hAnsi="Times New Roman" w:cs="Times New Roman"/>
          <w:color w:val="000000"/>
          <w:sz w:val="28"/>
          <w:szCs w:val="28"/>
          <w:lang w:val="ru-RU"/>
        </w:rPr>
        <w:t xml:space="preserve"> бюджетного общеобразовательного учреждения «Средняя школа № </w:t>
      </w:r>
      <w:r w:rsidR="00D72085" w:rsidRPr="00D72085">
        <w:rPr>
          <w:rFonts w:hAnsi="Times New Roman" w:cs="Times New Roman"/>
          <w:color w:val="000000"/>
          <w:sz w:val="28"/>
          <w:szCs w:val="28"/>
          <w:lang w:val="ru-RU"/>
        </w:rPr>
        <w:t xml:space="preserve">47 </w:t>
      </w:r>
      <w:proofErr w:type="spellStart"/>
      <w:r w:rsidR="00D72085" w:rsidRPr="00D72085">
        <w:rPr>
          <w:rFonts w:hAnsi="Times New Roman" w:cs="Times New Roman"/>
          <w:color w:val="000000"/>
          <w:sz w:val="28"/>
          <w:szCs w:val="28"/>
          <w:lang w:val="ru-RU"/>
        </w:rPr>
        <w:t>г</w:t>
      </w:r>
      <w:r w:rsidR="006D7F47">
        <w:rPr>
          <w:rFonts w:hAnsi="Times New Roman" w:cs="Times New Roman"/>
          <w:color w:val="000000"/>
          <w:sz w:val="28"/>
          <w:szCs w:val="28"/>
          <w:lang w:val="ru-RU"/>
        </w:rPr>
        <w:t>.о</w:t>
      </w:r>
      <w:proofErr w:type="spellEnd"/>
      <w:r w:rsidR="006D7F47">
        <w:rPr>
          <w:rFonts w:hAnsi="Times New Roman" w:cs="Times New Roman"/>
          <w:color w:val="000000"/>
          <w:sz w:val="28"/>
          <w:szCs w:val="28"/>
          <w:lang w:val="ru-RU"/>
        </w:rPr>
        <w:t>.</w:t>
      </w:r>
      <w:r w:rsidR="00D72085" w:rsidRPr="00D72085">
        <w:rPr>
          <w:rFonts w:hAnsi="Times New Roman" w:cs="Times New Roman"/>
          <w:color w:val="000000"/>
          <w:sz w:val="28"/>
          <w:szCs w:val="28"/>
          <w:lang w:val="ru-RU"/>
        </w:rPr>
        <w:t xml:space="preserve"> Мариупол</w:t>
      </w:r>
      <w:r w:rsidR="006D7F47">
        <w:rPr>
          <w:rFonts w:hAnsi="Times New Roman" w:cs="Times New Roman"/>
          <w:color w:val="000000"/>
          <w:sz w:val="28"/>
          <w:szCs w:val="28"/>
          <w:lang w:val="ru-RU"/>
        </w:rPr>
        <w:t>ь</w:t>
      </w:r>
      <w:r w:rsidRPr="00D72085">
        <w:rPr>
          <w:rFonts w:hAnsi="Times New Roman" w:cs="Times New Roman"/>
          <w:color w:val="000000"/>
          <w:sz w:val="28"/>
          <w:szCs w:val="28"/>
          <w:lang w:val="ru-RU"/>
        </w:rPr>
        <w:t>»</w:t>
      </w:r>
      <w:r w:rsidR="006D7F47">
        <w:rPr>
          <w:rFonts w:hAnsi="Times New Roman" w:cs="Times New Roman"/>
          <w:color w:val="000000"/>
          <w:sz w:val="28"/>
          <w:szCs w:val="28"/>
          <w:lang w:val="ru-RU"/>
        </w:rPr>
        <w:t xml:space="preserve"> Донецкой Народной Республики</w:t>
      </w:r>
      <w:r w:rsidRPr="00D72085">
        <w:rPr>
          <w:rFonts w:hAnsi="Times New Roman" w:cs="Times New Roman"/>
          <w:color w:val="000000"/>
          <w:sz w:val="28"/>
          <w:szCs w:val="28"/>
          <w:lang w:val="ru-RU"/>
        </w:rPr>
        <w:t xml:space="preserve"> (далее – Школа).</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 xml:space="preserve">1.2. Положение устанавливает языки образования и порядок их выбора родителями (законными представителями) несовершеннолетних </w:t>
      </w:r>
      <w:r w:rsidRPr="00D72085">
        <w:rPr>
          <w:rFonts w:hAnsi="Times New Roman" w:cs="Times New Roman"/>
          <w:color w:val="000000"/>
          <w:sz w:val="28"/>
          <w:szCs w:val="28"/>
          <w:lang w:val="ru-RU"/>
        </w:rPr>
        <w:lastRenderedPageBreak/>
        <w:t>обучающихся при приеме на обучение по образовательным программам начального общего и основного общего образования в пределах возможностей школы.</w:t>
      </w:r>
    </w:p>
    <w:p w:rsidR="00545D9F" w:rsidRPr="00D72085" w:rsidRDefault="00F302F8">
      <w:pPr>
        <w:jc w:val="center"/>
        <w:rPr>
          <w:rFonts w:hAnsi="Times New Roman" w:cs="Times New Roman"/>
          <w:color w:val="000000"/>
          <w:sz w:val="28"/>
          <w:szCs w:val="28"/>
          <w:lang w:val="ru-RU"/>
        </w:rPr>
      </w:pPr>
      <w:r w:rsidRPr="00D72085">
        <w:rPr>
          <w:rFonts w:hAnsi="Times New Roman" w:cs="Times New Roman"/>
          <w:b/>
          <w:bCs/>
          <w:color w:val="000000"/>
          <w:sz w:val="28"/>
          <w:szCs w:val="28"/>
          <w:lang w:val="ru-RU"/>
        </w:rPr>
        <w:t>2. Язык (языки) обучения</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2.1. Образовательная деятельность в школе осуществляется на государственн</w:t>
      </w:r>
      <w:r w:rsidR="00D72085">
        <w:rPr>
          <w:rFonts w:hAnsi="Times New Roman" w:cs="Times New Roman"/>
          <w:color w:val="000000"/>
          <w:sz w:val="28"/>
          <w:szCs w:val="28"/>
          <w:lang w:val="ru-RU"/>
        </w:rPr>
        <w:t>ом</w:t>
      </w:r>
      <w:r w:rsidRPr="00D72085">
        <w:rPr>
          <w:rFonts w:hAnsi="Times New Roman" w:cs="Times New Roman"/>
          <w:color w:val="000000"/>
          <w:sz w:val="28"/>
          <w:szCs w:val="28"/>
          <w:lang w:val="ru-RU"/>
        </w:rPr>
        <w:t xml:space="preserve"> язык</w:t>
      </w:r>
      <w:r w:rsidR="00D72085">
        <w:rPr>
          <w:rFonts w:hAnsi="Times New Roman" w:cs="Times New Roman"/>
          <w:color w:val="000000"/>
          <w:sz w:val="28"/>
          <w:szCs w:val="28"/>
          <w:lang w:val="ru-RU"/>
        </w:rPr>
        <w:t>е</w:t>
      </w:r>
      <w:r w:rsidRPr="00D72085">
        <w:rPr>
          <w:rFonts w:hAnsi="Times New Roman" w:cs="Times New Roman"/>
          <w:color w:val="000000"/>
          <w:sz w:val="28"/>
          <w:szCs w:val="28"/>
          <w:lang w:val="ru-RU"/>
        </w:rPr>
        <w:t xml:space="preserve"> – русском.</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2.2. Преподавание и изучение государственных русского язык</w:t>
      </w:r>
      <w:r w:rsidR="00D72085">
        <w:rPr>
          <w:rFonts w:hAnsi="Times New Roman" w:cs="Times New Roman"/>
          <w:color w:val="000000"/>
          <w:sz w:val="28"/>
          <w:szCs w:val="28"/>
          <w:lang w:val="ru-RU"/>
        </w:rPr>
        <w:t xml:space="preserve">а </w:t>
      </w:r>
      <w:r w:rsidRPr="00D72085">
        <w:rPr>
          <w:rFonts w:hAnsi="Times New Roman" w:cs="Times New Roman"/>
          <w:color w:val="000000"/>
          <w:sz w:val="28"/>
          <w:szCs w:val="28"/>
          <w:lang w:val="ru-RU"/>
        </w:rPr>
        <w:t xml:space="preserve">осуществляется в </w:t>
      </w:r>
      <w:r w:rsidR="00D72085">
        <w:rPr>
          <w:rFonts w:hAnsi="Times New Roman" w:cs="Times New Roman"/>
          <w:color w:val="000000"/>
          <w:sz w:val="28"/>
          <w:szCs w:val="28"/>
          <w:lang w:val="ru-RU"/>
        </w:rPr>
        <w:t>полном</w:t>
      </w:r>
      <w:r w:rsidRPr="00D72085">
        <w:rPr>
          <w:rFonts w:hAnsi="Times New Roman" w:cs="Times New Roman"/>
          <w:color w:val="000000"/>
          <w:sz w:val="28"/>
          <w:szCs w:val="28"/>
          <w:lang w:val="ru-RU"/>
        </w:rPr>
        <w:t xml:space="preserve"> объеме.</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 xml:space="preserve">2.3. В школе введено преподавание и изучение родного языка из числа языков народов Российской Федерации – </w:t>
      </w:r>
      <w:proofErr w:type="spellStart"/>
      <w:r w:rsidR="004F4861">
        <w:rPr>
          <w:rFonts w:hAnsi="Times New Roman" w:cs="Times New Roman"/>
          <w:color w:val="000000"/>
          <w:sz w:val="28"/>
          <w:szCs w:val="28"/>
          <w:lang w:val="ru-RU"/>
        </w:rPr>
        <w:t>украиского</w:t>
      </w:r>
      <w:proofErr w:type="spellEnd"/>
      <w:r w:rsidRPr="00D72085">
        <w:rPr>
          <w:rFonts w:hAnsi="Times New Roman" w:cs="Times New Roman"/>
          <w:color w:val="000000"/>
          <w:sz w:val="28"/>
          <w:szCs w:val="28"/>
          <w:lang w:val="ru-RU"/>
        </w:rPr>
        <w:t xml:space="preserve"> языка.</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2.4. Выбор изучаемого языка по предмету «Родной язык» и языков обучения по предметам «Литературное чтение на родном языке», «Родная литература» осуществляется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начального общего и основного общего образования.</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2.5. В рамках имеющих государственную аккредитацию образовательных программ школа осуществляет преподавание и изучение иностранных языков (английский</w:t>
      </w:r>
      <w:r w:rsidR="004F4861">
        <w:rPr>
          <w:rFonts w:hAnsi="Times New Roman" w:cs="Times New Roman"/>
          <w:color w:val="000000"/>
          <w:sz w:val="28"/>
          <w:szCs w:val="28"/>
          <w:lang w:val="ru-RU"/>
        </w:rPr>
        <w:t>)</w:t>
      </w:r>
      <w:r w:rsidRPr="00D72085">
        <w:rPr>
          <w:rFonts w:hAnsi="Times New Roman" w:cs="Times New Roman"/>
          <w:color w:val="000000"/>
          <w:sz w:val="28"/>
          <w:szCs w:val="28"/>
          <w:lang w:val="ru-RU"/>
        </w:rPr>
        <w:t>.</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2.6. В рамках дополнительных образовательных программ по запросу участников образовательных отношений школа вправе организовать обучение иным иностранным языкам. Язык обучения по дополнительным образовательным программам, а также основные характеристики образования определяются школой в соответствующих дополнительных образовательных программах.</w:t>
      </w:r>
    </w:p>
    <w:p w:rsidR="00545D9F" w:rsidRPr="00D72085" w:rsidRDefault="00F302F8">
      <w:pPr>
        <w:jc w:val="center"/>
        <w:rPr>
          <w:rFonts w:hAnsi="Times New Roman" w:cs="Times New Roman"/>
          <w:color w:val="000000"/>
          <w:sz w:val="28"/>
          <w:szCs w:val="28"/>
          <w:lang w:val="ru-RU"/>
        </w:rPr>
      </w:pPr>
      <w:r w:rsidRPr="00D72085">
        <w:rPr>
          <w:rFonts w:hAnsi="Times New Roman" w:cs="Times New Roman"/>
          <w:b/>
          <w:bCs/>
          <w:color w:val="000000"/>
          <w:sz w:val="28"/>
          <w:szCs w:val="28"/>
          <w:lang w:val="ru-RU"/>
        </w:rPr>
        <w:t>3. Организация образовательной деятельности</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3.1. Государственный русский язык изучается в рамках предмета</w:t>
      </w:r>
      <w:r w:rsidRPr="00D72085">
        <w:rPr>
          <w:rFonts w:hAnsi="Times New Roman" w:cs="Times New Roman"/>
          <w:color w:val="000000"/>
          <w:sz w:val="28"/>
          <w:szCs w:val="28"/>
        </w:rPr>
        <w:t> </w:t>
      </w:r>
      <w:r w:rsidRPr="00D72085">
        <w:rPr>
          <w:rFonts w:hAnsi="Times New Roman" w:cs="Times New Roman"/>
          <w:color w:val="000000"/>
          <w:sz w:val="28"/>
          <w:szCs w:val="28"/>
          <w:lang w:val="ru-RU"/>
        </w:rPr>
        <w:t>«Русский язык».</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 xml:space="preserve">3.2. </w:t>
      </w:r>
      <w:r w:rsidR="00F131CD">
        <w:rPr>
          <w:rFonts w:hAnsi="Times New Roman" w:cs="Times New Roman"/>
          <w:color w:val="000000"/>
          <w:sz w:val="28"/>
          <w:szCs w:val="28"/>
          <w:lang w:val="ru-RU"/>
        </w:rPr>
        <w:t>Украинский</w:t>
      </w:r>
      <w:r w:rsidRPr="00D72085">
        <w:rPr>
          <w:rFonts w:hAnsi="Times New Roman" w:cs="Times New Roman"/>
          <w:color w:val="000000"/>
          <w:sz w:val="28"/>
          <w:szCs w:val="28"/>
          <w:lang w:val="ru-RU"/>
        </w:rPr>
        <w:t xml:space="preserve"> изучается в рамках предмета «Родной язык». На </w:t>
      </w:r>
      <w:r w:rsidR="00F131CD">
        <w:rPr>
          <w:rFonts w:hAnsi="Times New Roman" w:cs="Times New Roman"/>
          <w:color w:val="000000"/>
          <w:sz w:val="28"/>
          <w:szCs w:val="28"/>
          <w:lang w:val="ru-RU"/>
        </w:rPr>
        <w:t>украинском</w:t>
      </w:r>
      <w:r w:rsidRPr="00D72085">
        <w:rPr>
          <w:rFonts w:hAnsi="Times New Roman" w:cs="Times New Roman"/>
          <w:color w:val="000000"/>
          <w:sz w:val="28"/>
          <w:szCs w:val="28"/>
          <w:lang w:val="ru-RU"/>
        </w:rPr>
        <w:t xml:space="preserve"> языке преподаются предметы «Литературное чтение на родном языке», «Родная литература».</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lastRenderedPageBreak/>
        <w:t>3.3. Преподавание и изучение государственн</w:t>
      </w:r>
      <w:r w:rsidR="008254AE">
        <w:rPr>
          <w:rFonts w:hAnsi="Times New Roman" w:cs="Times New Roman"/>
          <w:color w:val="000000"/>
          <w:sz w:val="28"/>
          <w:szCs w:val="28"/>
          <w:lang w:val="ru-RU"/>
        </w:rPr>
        <w:t>ого</w:t>
      </w:r>
      <w:r w:rsidRPr="00D72085">
        <w:rPr>
          <w:rFonts w:hAnsi="Times New Roman" w:cs="Times New Roman"/>
          <w:color w:val="000000"/>
          <w:sz w:val="28"/>
          <w:szCs w:val="28"/>
          <w:lang w:val="ru-RU"/>
        </w:rPr>
        <w:t xml:space="preserve"> язык</w:t>
      </w:r>
      <w:r w:rsidR="008254AE">
        <w:rPr>
          <w:rFonts w:hAnsi="Times New Roman" w:cs="Times New Roman"/>
          <w:color w:val="000000"/>
          <w:sz w:val="28"/>
          <w:szCs w:val="28"/>
          <w:lang w:val="ru-RU"/>
        </w:rPr>
        <w:t>а</w:t>
      </w:r>
      <w:r w:rsidRPr="00D72085">
        <w:rPr>
          <w:rFonts w:hAnsi="Times New Roman" w:cs="Times New Roman"/>
          <w:color w:val="000000"/>
          <w:sz w:val="28"/>
          <w:szCs w:val="28"/>
          <w:lang w:val="ru-RU"/>
        </w:rPr>
        <w:t>, родного языка из числа языков народов Российской Федерации, в том числе</w:t>
      </w:r>
      <w:r w:rsidR="008254AE">
        <w:rPr>
          <w:rFonts w:hAnsi="Times New Roman" w:cs="Times New Roman"/>
          <w:color w:val="000000"/>
          <w:sz w:val="28"/>
          <w:szCs w:val="28"/>
          <w:lang w:val="ru-RU"/>
        </w:rPr>
        <w:t xml:space="preserve"> украинского </w:t>
      </w:r>
      <w:r w:rsidRPr="00D72085">
        <w:rPr>
          <w:rFonts w:hAnsi="Times New Roman" w:cs="Times New Roman"/>
          <w:color w:val="000000"/>
          <w:sz w:val="28"/>
          <w:szCs w:val="28"/>
          <w:lang w:val="ru-RU"/>
        </w:rPr>
        <w:t>языка как родного языка,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 xml:space="preserve">3.4. Изучение предметных областей «Родной язык и литературное чтение на родном языке» на уровне начального общего образования и «Родной язык и родная литература» на уровне основного общего образования для обучающихся, которые осваивают программы по ФГОС НОО, утвержденному 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31.05.2021 № 286, ФГОС ООО, утвержденному 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31.05.2021 № 287, ФОП НОО, утвержденной 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18.05.2023 № 372, ФОП ООО, утвержденной 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18.05.2023 № 370, ФОП СОО, утвержденной 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w:t>
      </w:r>
      <w:proofErr w:type="spellStart"/>
      <w:r w:rsidRPr="00D72085">
        <w:rPr>
          <w:rFonts w:hAnsi="Times New Roman" w:cs="Times New Roman"/>
          <w:color w:val="000000"/>
          <w:sz w:val="28"/>
          <w:szCs w:val="28"/>
          <w:lang w:val="ru-RU"/>
        </w:rPr>
        <w:t>от</w:t>
      </w:r>
      <w:proofErr w:type="spellEnd"/>
      <w:r w:rsidRPr="00D72085">
        <w:rPr>
          <w:rFonts w:hAnsi="Times New Roman" w:cs="Times New Roman"/>
          <w:color w:val="000000"/>
          <w:sz w:val="28"/>
          <w:szCs w:val="28"/>
          <w:lang w:val="ru-RU"/>
        </w:rPr>
        <w:t xml:space="preserve"> 18.05.2023 № 371, осуществляется при наличии возможностей организации и по заявлению обучающихся, родителей (законных представителей) несовершеннолетних обучающихся.</w:t>
      </w:r>
    </w:p>
    <w:p w:rsidR="00ED6AAF"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3.5. Преподавание и изучение английского языка в рамках имеющих государственную аккредитацию образовательных программ организуются для обучающихся начального общего, основного общего</w:t>
      </w:r>
      <w:r w:rsidRPr="00D72085">
        <w:rPr>
          <w:rFonts w:hAnsi="Times New Roman" w:cs="Times New Roman"/>
          <w:color w:val="000000"/>
          <w:sz w:val="28"/>
          <w:szCs w:val="28"/>
        </w:rPr>
        <w:t> </w:t>
      </w:r>
      <w:r w:rsidRPr="00D72085">
        <w:rPr>
          <w:rFonts w:hAnsi="Times New Roman" w:cs="Times New Roman"/>
          <w:color w:val="000000"/>
          <w:sz w:val="28"/>
          <w:szCs w:val="28"/>
          <w:lang w:val="ru-RU"/>
        </w:rPr>
        <w:t xml:space="preserve">и среднего общего образования. </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3.6. Преподавание и изучение второго иностранного языка</w:t>
      </w:r>
      <w:r w:rsidR="00786901">
        <w:rPr>
          <w:rFonts w:hAnsi="Times New Roman" w:cs="Times New Roman"/>
          <w:color w:val="000000"/>
          <w:sz w:val="28"/>
          <w:szCs w:val="28"/>
          <w:lang w:val="ru-RU"/>
        </w:rPr>
        <w:t xml:space="preserve"> </w:t>
      </w:r>
      <w:r w:rsidRPr="00D72085">
        <w:rPr>
          <w:rFonts w:hAnsi="Times New Roman" w:cs="Times New Roman"/>
          <w:color w:val="000000"/>
          <w:sz w:val="28"/>
          <w:szCs w:val="28"/>
          <w:lang w:val="ru-RU"/>
        </w:rPr>
        <w:t xml:space="preserve">для обучающихся, которые осваивают программы по ФГОС ООО, утвержденному 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31.05.2021 № 287, и ФОП ООО, утвержденной приказом </w:t>
      </w:r>
      <w:proofErr w:type="spellStart"/>
      <w:r w:rsidRPr="00D72085">
        <w:rPr>
          <w:rFonts w:hAnsi="Times New Roman" w:cs="Times New Roman"/>
          <w:color w:val="000000"/>
          <w:sz w:val="28"/>
          <w:szCs w:val="28"/>
          <w:lang w:val="ru-RU"/>
        </w:rPr>
        <w:t>Минпросвещения</w:t>
      </w:r>
      <w:proofErr w:type="spellEnd"/>
      <w:r w:rsidRPr="00D72085">
        <w:rPr>
          <w:rFonts w:hAnsi="Times New Roman" w:cs="Times New Roman"/>
          <w:color w:val="000000"/>
          <w:sz w:val="28"/>
          <w:szCs w:val="28"/>
          <w:lang w:val="ru-RU"/>
        </w:rPr>
        <w:t xml:space="preserve"> от 18.05.2023 № 370, осуществляется при наличии возможностей организации и по заявлению обучающихся, родителей (законных представителей) несовершеннолетних обучающихся.</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3.7. Преподавание и изучение иностранных языков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и могут осуществляться на иностранных языках в соответствии с учебным планом и образовательными программами соответствующего уровня образования.</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3.8. Преподавание и изучение иных предметов учебного плана осуществляются на русском языке.</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lastRenderedPageBreak/>
        <w:t>3.9. В школе создается необходимое количество классов, групп для раздельного изучения обучающимися государственных, родного и иностранных языков, а также преподавания на этих языках.</w:t>
      </w:r>
    </w:p>
    <w:p w:rsidR="00545D9F" w:rsidRPr="00D72085" w:rsidRDefault="00F302F8">
      <w:pPr>
        <w:jc w:val="center"/>
        <w:rPr>
          <w:rFonts w:hAnsi="Times New Roman" w:cs="Times New Roman"/>
          <w:color w:val="000000"/>
          <w:sz w:val="28"/>
          <w:szCs w:val="28"/>
          <w:lang w:val="ru-RU"/>
        </w:rPr>
      </w:pPr>
      <w:r w:rsidRPr="00D72085">
        <w:rPr>
          <w:rFonts w:hAnsi="Times New Roman" w:cs="Times New Roman"/>
          <w:b/>
          <w:bCs/>
          <w:color w:val="000000"/>
          <w:sz w:val="28"/>
          <w:szCs w:val="28"/>
          <w:lang w:val="ru-RU"/>
        </w:rPr>
        <w:t>4. Язык (языки) воспитания</w:t>
      </w:r>
    </w:p>
    <w:p w:rsidR="00545D9F" w:rsidRPr="00D72085" w:rsidRDefault="00F302F8">
      <w:pPr>
        <w:rPr>
          <w:rFonts w:hAnsi="Times New Roman" w:cs="Times New Roman"/>
          <w:color w:val="000000"/>
          <w:sz w:val="28"/>
          <w:szCs w:val="28"/>
          <w:lang w:val="ru-RU"/>
        </w:rPr>
      </w:pPr>
      <w:r w:rsidRPr="00D72085">
        <w:rPr>
          <w:rFonts w:hAnsi="Times New Roman" w:cs="Times New Roman"/>
          <w:color w:val="000000"/>
          <w:sz w:val="28"/>
          <w:szCs w:val="28"/>
          <w:lang w:val="ru-RU"/>
        </w:rPr>
        <w:t>4.1. Внеурочная деятельность и воспитательная работа в школе осуществляются на русском</w:t>
      </w:r>
      <w:r>
        <w:rPr>
          <w:rFonts w:hAnsi="Times New Roman" w:cs="Times New Roman"/>
          <w:color w:val="000000"/>
          <w:sz w:val="28"/>
          <w:szCs w:val="28"/>
          <w:lang w:val="ru-RU"/>
        </w:rPr>
        <w:t xml:space="preserve"> языке</w:t>
      </w:r>
      <w:r w:rsidRPr="00D72085">
        <w:rPr>
          <w:rFonts w:hAnsi="Times New Roman" w:cs="Times New Roman"/>
          <w:color w:val="000000"/>
          <w:sz w:val="28"/>
          <w:szCs w:val="28"/>
          <w:lang w:val="ru-RU"/>
        </w:rPr>
        <w:t xml:space="preserve"> в соответствии с утвержденными планами внеурочной деятельности и календарными планами воспитательной работы.</w:t>
      </w:r>
    </w:p>
    <w:sectPr w:rsidR="00545D9F" w:rsidRPr="00D72085">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02F0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2D33B1"/>
    <w:rsid w:val="002D3591"/>
    <w:rsid w:val="003514A0"/>
    <w:rsid w:val="004F4861"/>
    <w:rsid w:val="004F7E17"/>
    <w:rsid w:val="00545D9F"/>
    <w:rsid w:val="005A05CE"/>
    <w:rsid w:val="00653AF6"/>
    <w:rsid w:val="006D7F47"/>
    <w:rsid w:val="00786901"/>
    <w:rsid w:val="008254AE"/>
    <w:rsid w:val="00B73A5A"/>
    <w:rsid w:val="00D72085"/>
    <w:rsid w:val="00E438A1"/>
    <w:rsid w:val="00ED6AAF"/>
    <w:rsid w:val="00EF5E0B"/>
    <w:rsid w:val="00F01E19"/>
    <w:rsid w:val="00F131CD"/>
    <w:rsid w:val="00F26CB2"/>
    <w:rsid w:val="00F302F8"/>
    <w:rsid w:val="00F43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F26CB2"/>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F26C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F26CB2"/>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F26C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938</Words>
  <Characters>5348</Characters>
  <Application>Microsoft Office Word</Application>
  <DocSecurity>0</DocSecurity>
  <Lines>44</Lines>
  <Paragraphs>12</Paragraphs>
  <ScaleCrop>false</ScaleCrop>
  <Company/>
  <LinksUpToDate>false</LinksUpToDate>
  <CharactersWithSpaces>6274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школа школа</cp:lastModifiedBy>
  <cp:revision>11</cp:revision>
  <dcterms:created xsi:type="dcterms:W3CDTF">2011-11-02T04:15:00Z</dcterms:created>
  <dcterms:modified xsi:type="dcterms:W3CDTF">2024-09-20T10:32:00Z</dcterms:modified>
</cp:coreProperties>
</file>